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6DC" w:rsidRDefault="007E06DC" w:rsidP="007E06DC">
      <w:pPr>
        <w:pStyle w:val="Heading1"/>
        <w:rPr>
          <w:rFonts w:ascii="Arial" w:hAnsi="Arial" w:cs="Arial"/>
          <w:sz w:val="20"/>
          <w:szCs w:val="20"/>
        </w:rPr>
      </w:pPr>
      <w:r w:rsidRPr="007E06DC">
        <w:rPr>
          <w:rFonts w:ascii="Arial" w:hAnsi="Arial" w:cs="Arial"/>
          <w:sz w:val="20"/>
          <w:szCs w:val="20"/>
        </w:rPr>
        <w:t>Project summary</w:t>
      </w:r>
    </w:p>
    <w:p w:rsidR="007E06DC" w:rsidRPr="007E06DC" w:rsidRDefault="007E06DC" w:rsidP="007E06DC"/>
    <w:p w:rsidR="007E06DC" w:rsidRPr="007E06DC" w:rsidRDefault="007E06DC" w:rsidP="007E06DC">
      <w:pPr>
        <w:jc w:val="both"/>
        <w:rPr>
          <w:rFonts w:ascii="Arial" w:hAnsi="Arial" w:cs="Arial"/>
          <w:sz w:val="20"/>
          <w:szCs w:val="20"/>
        </w:rPr>
      </w:pPr>
      <w:r w:rsidRPr="007E06DC">
        <w:rPr>
          <w:rFonts w:ascii="Arial" w:hAnsi="Arial" w:cs="Arial"/>
          <w:sz w:val="20"/>
          <w:szCs w:val="20"/>
        </w:rPr>
        <w:t xml:space="preserve">Project includes activities in the field of technology of functional dairy products with high nutritional value, expressed therapeutic, antioxidant and antimicrobial properties, </w:t>
      </w:r>
      <w:proofErr w:type="gramStart"/>
      <w:r w:rsidRPr="007E06DC">
        <w:rPr>
          <w:rFonts w:ascii="Arial" w:hAnsi="Arial" w:cs="Arial"/>
          <w:sz w:val="20"/>
          <w:szCs w:val="20"/>
        </w:rPr>
        <w:t>in order to</w:t>
      </w:r>
      <w:proofErr w:type="gramEnd"/>
      <w:r w:rsidRPr="007E06DC">
        <w:rPr>
          <w:rFonts w:ascii="Arial" w:hAnsi="Arial" w:cs="Arial"/>
          <w:sz w:val="20"/>
          <w:szCs w:val="20"/>
        </w:rPr>
        <w:t xml:space="preserve"> improve milk production, to establish of GAP on farms and to develop GIS database. Development of methods for testing the presence of new pathogens and viruses, improvement of existing sensory testing methods and introduction to new methods (HRGCMS) for measuring the concentration levels of dioxins, PCBs and PAHs in meat products are planned. Aiming to improve bee breeding, conservation and protection of indigenous ecotypes in Serbia, the queen bee line for mass reproduction will be obtained by classical and geometric morphometric analysis of genetic diversity of honey bees with separated ecotypes. In order to determine the presence of additives in foodstuffs of animal origin which are labelled as allergens in EU, the development and validation of methods for their detection are planned. The presence of toxigenic fungi and some mycotoxins, then levels of mercury, lead, cadmium, fluoride, PCBs and PBDEs in feed and food of animal origin will be determined. Residual concentrations of antimicrobial agents in edible tissues of animals honey and eggs will be measured, to calculate the degree of exposure and risk, examine the mechanism of action and interaction and to characterize the risk in relation to the reference values. Within the project, improvement of traditional fermented dairy products and meat, defining of GAP and establishing of SOP are planned, as well as determination of conditions for bacteriocin activity and applications in order to extend the durability of the product. In order to propose the most appropriate treatment of meat industry wastewater, the analysis of wastewater for basic quality parameters and determination of hazardous and "emerging" contaminants using GC/MS and UPLC/MS2 analytical methods will be conducted. Based on the results, techno-economic study of meat and milk industry development will be prepared.</w:t>
      </w:r>
    </w:p>
    <w:p w:rsidR="007E06DC" w:rsidRPr="007E06DC" w:rsidRDefault="007E06DC" w:rsidP="007E06DC">
      <w:pPr>
        <w:jc w:val="both"/>
        <w:rPr>
          <w:rFonts w:ascii="Arial" w:hAnsi="Arial" w:cs="Arial"/>
          <w:sz w:val="20"/>
          <w:szCs w:val="20"/>
        </w:rPr>
      </w:pPr>
      <w:r w:rsidRPr="007E06DC">
        <w:rPr>
          <w:rStyle w:val="Heading1Char"/>
          <w:rFonts w:ascii="Arial" w:hAnsi="Arial" w:cs="Arial"/>
          <w:sz w:val="20"/>
          <w:szCs w:val="20"/>
        </w:rPr>
        <w:t>Keywords</w:t>
      </w:r>
      <w:r w:rsidRPr="007E06DC">
        <w:rPr>
          <w:rFonts w:ascii="Arial" w:hAnsi="Arial" w:cs="Arial"/>
          <w:sz w:val="20"/>
          <w:szCs w:val="20"/>
        </w:rPr>
        <w:t>: functional products, meat, milk, allergens, safety, risk assessment</w:t>
      </w:r>
    </w:p>
    <w:p w:rsidR="007E06DC" w:rsidRDefault="007E06DC" w:rsidP="00FB46B9">
      <w:pPr>
        <w:pStyle w:val="Heading1"/>
        <w:rPr>
          <w:rFonts w:ascii="Arial" w:hAnsi="Arial" w:cs="Arial"/>
          <w:sz w:val="20"/>
          <w:szCs w:val="20"/>
        </w:rPr>
      </w:pPr>
      <w:proofErr w:type="spellStart"/>
      <w:r w:rsidRPr="007E06DC">
        <w:rPr>
          <w:rFonts w:ascii="Arial" w:hAnsi="Arial" w:cs="Arial"/>
          <w:sz w:val="20"/>
          <w:szCs w:val="20"/>
        </w:rPr>
        <w:t>Sažetak</w:t>
      </w:r>
      <w:proofErr w:type="spellEnd"/>
      <w:r w:rsidRPr="007E06DC">
        <w:rPr>
          <w:rFonts w:ascii="Arial" w:hAnsi="Arial" w:cs="Arial"/>
          <w:sz w:val="20"/>
          <w:szCs w:val="20"/>
        </w:rPr>
        <w:t xml:space="preserve"> </w:t>
      </w:r>
      <w:proofErr w:type="spellStart"/>
      <w:r w:rsidRPr="007E06DC">
        <w:rPr>
          <w:rFonts w:ascii="Arial" w:hAnsi="Arial" w:cs="Arial"/>
          <w:sz w:val="20"/>
          <w:szCs w:val="20"/>
        </w:rPr>
        <w:t>projekta</w:t>
      </w:r>
      <w:proofErr w:type="spellEnd"/>
    </w:p>
    <w:p w:rsidR="00FB46B9" w:rsidRPr="00FB46B9" w:rsidRDefault="00FB46B9" w:rsidP="00FB46B9"/>
    <w:p w:rsidR="007E06DC" w:rsidRPr="007E06DC" w:rsidRDefault="007E06DC" w:rsidP="007E06DC">
      <w:pPr>
        <w:jc w:val="both"/>
        <w:rPr>
          <w:rFonts w:ascii="Arial" w:hAnsi="Arial" w:cs="Arial"/>
          <w:sz w:val="20"/>
          <w:szCs w:val="20"/>
        </w:rPr>
      </w:pPr>
      <w:r w:rsidRPr="007E06DC">
        <w:rPr>
          <w:rFonts w:ascii="Arial" w:hAnsi="Arial" w:cs="Arial"/>
          <w:sz w:val="20"/>
          <w:szCs w:val="20"/>
        </w:rPr>
        <w:t xml:space="preserve">U </w:t>
      </w:r>
      <w:proofErr w:type="spellStart"/>
      <w:r w:rsidRPr="007E06DC">
        <w:rPr>
          <w:rFonts w:ascii="Arial" w:hAnsi="Arial" w:cs="Arial"/>
          <w:sz w:val="20"/>
          <w:szCs w:val="20"/>
        </w:rPr>
        <w:t>okviru</w:t>
      </w:r>
      <w:proofErr w:type="spellEnd"/>
      <w:r w:rsidRPr="007E06DC">
        <w:rPr>
          <w:rFonts w:ascii="Arial" w:hAnsi="Arial" w:cs="Arial"/>
          <w:sz w:val="20"/>
          <w:szCs w:val="20"/>
        </w:rPr>
        <w:t xml:space="preserve"> </w:t>
      </w:r>
      <w:proofErr w:type="spellStart"/>
      <w:r w:rsidRPr="007E06DC">
        <w:rPr>
          <w:rFonts w:ascii="Arial" w:hAnsi="Arial" w:cs="Arial"/>
          <w:sz w:val="20"/>
          <w:szCs w:val="20"/>
        </w:rPr>
        <w:t>projekta</w:t>
      </w:r>
      <w:proofErr w:type="spellEnd"/>
      <w:r w:rsidRPr="007E06DC">
        <w:rPr>
          <w:rFonts w:ascii="Arial" w:hAnsi="Arial" w:cs="Arial"/>
          <w:sz w:val="20"/>
          <w:szCs w:val="20"/>
        </w:rPr>
        <w:t xml:space="preserve"> </w:t>
      </w:r>
      <w:proofErr w:type="spellStart"/>
      <w:r w:rsidRPr="007E06DC">
        <w:rPr>
          <w:rFonts w:ascii="Arial" w:hAnsi="Arial" w:cs="Arial"/>
          <w:sz w:val="20"/>
          <w:szCs w:val="20"/>
        </w:rPr>
        <w:t>realizuju</w:t>
      </w:r>
      <w:proofErr w:type="spellEnd"/>
      <w:r w:rsidRPr="007E06DC">
        <w:rPr>
          <w:rFonts w:ascii="Arial" w:hAnsi="Arial" w:cs="Arial"/>
          <w:sz w:val="20"/>
          <w:szCs w:val="20"/>
        </w:rPr>
        <w:t xml:space="preserve"> se </w:t>
      </w:r>
      <w:proofErr w:type="spellStart"/>
      <w:r w:rsidRPr="007E06DC">
        <w:rPr>
          <w:rFonts w:ascii="Arial" w:hAnsi="Arial" w:cs="Arial"/>
          <w:sz w:val="20"/>
          <w:szCs w:val="20"/>
        </w:rPr>
        <w:t>istraživanja</w:t>
      </w:r>
      <w:proofErr w:type="spellEnd"/>
      <w:r w:rsidRPr="007E06DC">
        <w:rPr>
          <w:rFonts w:ascii="Arial" w:hAnsi="Arial" w:cs="Arial"/>
          <w:sz w:val="20"/>
          <w:szCs w:val="20"/>
        </w:rPr>
        <w:t xml:space="preserve"> </w:t>
      </w:r>
      <w:proofErr w:type="spellStart"/>
      <w:r w:rsidRPr="007E06DC">
        <w:rPr>
          <w:rFonts w:ascii="Arial" w:hAnsi="Arial" w:cs="Arial"/>
          <w:sz w:val="20"/>
          <w:szCs w:val="20"/>
        </w:rPr>
        <w:t>iz</w:t>
      </w:r>
      <w:proofErr w:type="spellEnd"/>
      <w:r w:rsidRPr="007E06DC">
        <w:rPr>
          <w:rFonts w:ascii="Arial" w:hAnsi="Arial" w:cs="Arial"/>
          <w:sz w:val="20"/>
          <w:szCs w:val="20"/>
        </w:rPr>
        <w:t xml:space="preserve"> </w:t>
      </w:r>
      <w:proofErr w:type="spellStart"/>
      <w:r w:rsidRPr="007E06DC">
        <w:rPr>
          <w:rFonts w:ascii="Arial" w:hAnsi="Arial" w:cs="Arial"/>
          <w:sz w:val="20"/>
          <w:szCs w:val="20"/>
        </w:rPr>
        <w:t>oblasti</w:t>
      </w:r>
      <w:proofErr w:type="spellEnd"/>
      <w:r w:rsidRPr="007E06DC">
        <w:rPr>
          <w:rFonts w:ascii="Arial" w:hAnsi="Arial" w:cs="Arial"/>
          <w:sz w:val="20"/>
          <w:szCs w:val="20"/>
        </w:rPr>
        <w:t xml:space="preserve"> </w:t>
      </w:r>
      <w:proofErr w:type="spellStart"/>
      <w:r w:rsidRPr="007E06DC">
        <w:rPr>
          <w:rFonts w:ascii="Arial" w:hAnsi="Arial" w:cs="Arial"/>
          <w:sz w:val="20"/>
          <w:szCs w:val="20"/>
        </w:rPr>
        <w:t>tehnologije</w:t>
      </w:r>
      <w:proofErr w:type="spellEnd"/>
      <w:r w:rsidRPr="007E06DC">
        <w:rPr>
          <w:rFonts w:ascii="Arial" w:hAnsi="Arial" w:cs="Arial"/>
          <w:sz w:val="20"/>
          <w:szCs w:val="20"/>
        </w:rPr>
        <w:t xml:space="preserve"> </w:t>
      </w:r>
      <w:proofErr w:type="spellStart"/>
      <w:r w:rsidRPr="007E06DC">
        <w:rPr>
          <w:rFonts w:ascii="Arial" w:hAnsi="Arial" w:cs="Arial"/>
          <w:sz w:val="20"/>
          <w:szCs w:val="20"/>
        </w:rPr>
        <w:t>funkcionalnih</w:t>
      </w:r>
      <w:proofErr w:type="spellEnd"/>
      <w:r w:rsidRPr="007E06DC">
        <w:rPr>
          <w:rFonts w:ascii="Arial" w:hAnsi="Arial" w:cs="Arial"/>
          <w:sz w:val="20"/>
          <w:szCs w:val="20"/>
        </w:rPr>
        <w:t xml:space="preserve"> </w:t>
      </w:r>
      <w:proofErr w:type="spellStart"/>
      <w:r w:rsidRPr="007E06DC">
        <w:rPr>
          <w:rFonts w:ascii="Arial" w:hAnsi="Arial" w:cs="Arial"/>
          <w:sz w:val="20"/>
          <w:szCs w:val="20"/>
        </w:rPr>
        <w:t>mlečnih</w:t>
      </w:r>
      <w:proofErr w:type="spellEnd"/>
      <w:r w:rsidRPr="007E06DC">
        <w:rPr>
          <w:rFonts w:ascii="Arial" w:hAnsi="Arial" w:cs="Arial"/>
          <w:sz w:val="20"/>
          <w:szCs w:val="20"/>
        </w:rPr>
        <w:t xml:space="preserve"> </w:t>
      </w:r>
      <w:proofErr w:type="spellStart"/>
      <w:r w:rsidRPr="007E06DC">
        <w:rPr>
          <w:rFonts w:ascii="Arial" w:hAnsi="Arial" w:cs="Arial"/>
          <w:sz w:val="20"/>
          <w:szCs w:val="20"/>
        </w:rPr>
        <w:t>proizvoda</w:t>
      </w:r>
      <w:proofErr w:type="spellEnd"/>
      <w:r w:rsidRPr="007E06DC">
        <w:rPr>
          <w:rFonts w:ascii="Arial" w:hAnsi="Arial" w:cs="Arial"/>
          <w:sz w:val="20"/>
          <w:szCs w:val="20"/>
        </w:rPr>
        <w:t xml:space="preserve"> </w:t>
      </w:r>
      <w:proofErr w:type="spellStart"/>
      <w:r w:rsidRPr="007E06DC">
        <w:rPr>
          <w:rFonts w:ascii="Arial" w:hAnsi="Arial" w:cs="Arial"/>
          <w:sz w:val="20"/>
          <w:szCs w:val="20"/>
        </w:rPr>
        <w:t>visoke</w:t>
      </w:r>
      <w:proofErr w:type="spellEnd"/>
      <w:r w:rsidRPr="007E06DC">
        <w:rPr>
          <w:rFonts w:ascii="Arial" w:hAnsi="Arial" w:cs="Arial"/>
          <w:sz w:val="20"/>
          <w:szCs w:val="20"/>
        </w:rPr>
        <w:t xml:space="preserve"> </w:t>
      </w:r>
      <w:proofErr w:type="spellStart"/>
      <w:r w:rsidRPr="007E06DC">
        <w:rPr>
          <w:rFonts w:ascii="Arial" w:hAnsi="Arial" w:cs="Arial"/>
          <w:sz w:val="20"/>
          <w:szCs w:val="20"/>
        </w:rPr>
        <w:t>nutritivne</w:t>
      </w:r>
      <w:proofErr w:type="spellEnd"/>
      <w:r w:rsidRPr="007E06DC">
        <w:rPr>
          <w:rFonts w:ascii="Arial" w:hAnsi="Arial" w:cs="Arial"/>
          <w:sz w:val="20"/>
          <w:szCs w:val="20"/>
        </w:rPr>
        <w:t xml:space="preserve"> </w:t>
      </w:r>
      <w:proofErr w:type="spellStart"/>
      <w:r w:rsidRPr="007E06DC">
        <w:rPr>
          <w:rFonts w:ascii="Arial" w:hAnsi="Arial" w:cs="Arial"/>
          <w:sz w:val="20"/>
          <w:szCs w:val="20"/>
        </w:rPr>
        <w:t>vrednosti</w:t>
      </w:r>
      <w:proofErr w:type="spellEnd"/>
      <w:r w:rsidRPr="007E06DC">
        <w:rPr>
          <w:rFonts w:ascii="Arial" w:hAnsi="Arial" w:cs="Arial"/>
          <w:sz w:val="20"/>
          <w:szCs w:val="20"/>
        </w:rPr>
        <w:t xml:space="preserve">, </w:t>
      </w:r>
      <w:proofErr w:type="spellStart"/>
      <w:r w:rsidRPr="007E06DC">
        <w:rPr>
          <w:rFonts w:ascii="Arial" w:hAnsi="Arial" w:cs="Arial"/>
          <w:sz w:val="20"/>
          <w:szCs w:val="20"/>
        </w:rPr>
        <w:t>izraženih</w:t>
      </w:r>
      <w:proofErr w:type="spellEnd"/>
      <w:r w:rsidRPr="007E06DC">
        <w:rPr>
          <w:rFonts w:ascii="Arial" w:hAnsi="Arial" w:cs="Arial"/>
          <w:sz w:val="20"/>
          <w:szCs w:val="20"/>
        </w:rPr>
        <w:t xml:space="preserve"> </w:t>
      </w:r>
      <w:proofErr w:type="spellStart"/>
      <w:r w:rsidRPr="007E06DC">
        <w:rPr>
          <w:rFonts w:ascii="Arial" w:hAnsi="Arial" w:cs="Arial"/>
          <w:sz w:val="20"/>
          <w:szCs w:val="20"/>
        </w:rPr>
        <w:t>terapeutskih</w:t>
      </w:r>
      <w:proofErr w:type="spellEnd"/>
      <w:r w:rsidRPr="007E06DC">
        <w:rPr>
          <w:rFonts w:ascii="Arial" w:hAnsi="Arial" w:cs="Arial"/>
          <w:sz w:val="20"/>
          <w:szCs w:val="20"/>
        </w:rPr>
        <w:t xml:space="preserve">, </w:t>
      </w:r>
      <w:proofErr w:type="spellStart"/>
      <w:r w:rsidRPr="007E06DC">
        <w:rPr>
          <w:rFonts w:ascii="Arial" w:hAnsi="Arial" w:cs="Arial"/>
          <w:sz w:val="20"/>
          <w:szCs w:val="20"/>
        </w:rPr>
        <w:t>antioksidativnih</w:t>
      </w:r>
      <w:proofErr w:type="spellEnd"/>
      <w:r w:rsidRPr="007E06DC">
        <w:rPr>
          <w:rFonts w:ascii="Arial" w:hAnsi="Arial" w:cs="Arial"/>
          <w:sz w:val="20"/>
          <w:szCs w:val="20"/>
        </w:rPr>
        <w:t xml:space="preserve"> i </w:t>
      </w:r>
      <w:proofErr w:type="spellStart"/>
      <w:r w:rsidRPr="007E06DC">
        <w:rPr>
          <w:rFonts w:ascii="Arial" w:hAnsi="Arial" w:cs="Arial"/>
          <w:sz w:val="20"/>
          <w:szCs w:val="20"/>
        </w:rPr>
        <w:t>antimikrobnih</w:t>
      </w:r>
      <w:proofErr w:type="spellEnd"/>
      <w:r w:rsidRPr="007E06DC">
        <w:rPr>
          <w:rFonts w:ascii="Arial" w:hAnsi="Arial" w:cs="Arial"/>
          <w:sz w:val="20"/>
          <w:szCs w:val="20"/>
        </w:rPr>
        <w:t xml:space="preserve"> </w:t>
      </w:r>
      <w:proofErr w:type="spellStart"/>
      <w:r w:rsidRPr="007E06DC">
        <w:rPr>
          <w:rFonts w:ascii="Arial" w:hAnsi="Arial" w:cs="Arial"/>
          <w:sz w:val="20"/>
          <w:szCs w:val="20"/>
        </w:rPr>
        <w:t>svojstava</w:t>
      </w:r>
      <w:proofErr w:type="spellEnd"/>
      <w:r w:rsidRPr="007E06DC">
        <w:rPr>
          <w:rFonts w:ascii="Arial" w:hAnsi="Arial" w:cs="Arial"/>
          <w:sz w:val="20"/>
          <w:szCs w:val="20"/>
        </w:rPr>
        <w:t xml:space="preserve">, </w:t>
      </w:r>
      <w:proofErr w:type="spellStart"/>
      <w:r w:rsidRPr="007E06DC">
        <w:rPr>
          <w:rFonts w:ascii="Arial" w:hAnsi="Arial" w:cs="Arial"/>
          <w:sz w:val="20"/>
          <w:szCs w:val="20"/>
        </w:rPr>
        <w:t>sa</w:t>
      </w:r>
      <w:proofErr w:type="spellEnd"/>
      <w:r w:rsidRPr="007E06DC">
        <w:rPr>
          <w:rFonts w:ascii="Arial" w:hAnsi="Arial" w:cs="Arial"/>
          <w:sz w:val="20"/>
          <w:szCs w:val="20"/>
        </w:rPr>
        <w:t xml:space="preserve"> </w:t>
      </w:r>
      <w:proofErr w:type="spellStart"/>
      <w:r w:rsidRPr="007E06DC">
        <w:rPr>
          <w:rFonts w:ascii="Arial" w:hAnsi="Arial" w:cs="Arial"/>
          <w:sz w:val="20"/>
          <w:szCs w:val="20"/>
        </w:rPr>
        <w:t>ciljem</w:t>
      </w:r>
      <w:proofErr w:type="spellEnd"/>
      <w:r w:rsidRPr="007E06DC">
        <w:rPr>
          <w:rFonts w:ascii="Arial" w:hAnsi="Arial" w:cs="Arial"/>
          <w:sz w:val="20"/>
          <w:szCs w:val="20"/>
        </w:rPr>
        <w:t xml:space="preserve"> </w:t>
      </w:r>
      <w:proofErr w:type="spellStart"/>
      <w:r w:rsidRPr="007E06DC">
        <w:rPr>
          <w:rFonts w:ascii="Arial" w:hAnsi="Arial" w:cs="Arial"/>
          <w:sz w:val="20"/>
          <w:szCs w:val="20"/>
        </w:rPr>
        <w:t>unapređenja</w:t>
      </w:r>
      <w:proofErr w:type="spellEnd"/>
      <w:r w:rsidRPr="007E06DC">
        <w:rPr>
          <w:rFonts w:ascii="Arial" w:hAnsi="Arial" w:cs="Arial"/>
          <w:sz w:val="20"/>
          <w:szCs w:val="20"/>
        </w:rPr>
        <w:t xml:space="preserve"> </w:t>
      </w:r>
      <w:proofErr w:type="spellStart"/>
      <w:r w:rsidRPr="007E06DC">
        <w:rPr>
          <w:rFonts w:ascii="Arial" w:hAnsi="Arial" w:cs="Arial"/>
          <w:sz w:val="20"/>
          <w:szCs w:val="20"/>
        </w:rPr>
        <w:t>proizvodnje</w:t>
      </w:r>
      <w:proofErr w:type="spellEnd"/>
      <w:r w:rsidRPr="007E06DC">
        <w:rPr>
          <w:rFonts w:ascii="Arial" w:hAnsi="Arial" w:cs="Arial"/>
          <w:sz w:val="20"/>
          <w:szCs w:val="20"/>
        </w:rPr>
        <w:t xml:space="preserve"> </w:t>
      </w:r>
      <w:proofErr w:type="spellStart"/>
      <w:r w:rsidRPr="007E06DC">
        <w:rPr>
          <w:rFonts w:ascii="Arial" w:hAnsi="Arial" w:cs="Arial"/>
          <w:sz w:val="20"/>
          <w:szCs w:val="20"/>
        </w:rPr>
        <w:t>mleka</w:t>
      </w:r>
      <w:proofErr w:type="spellEnd"/>
      <w:r w:rsidRPr="007E06DC">
        <w:rPr>
          <w:rFonts w:ascii="Arial" w:hAnsi="Arial" w:cs="Arial"/>
          <w:sz w:val="20"/>
          <w:szCs w:val="20"/>
        </w:rPr>
        <w:t xml:space="preserve">, </w:t>
      </w:r>
      <w:proofErr w:type="spellStart"/>
      <w:r w:rsidRPr="007E06DC">
        <w:rPr>
          <w:rFonts w:ascii="Arial" w:hAnsi="Arial" w:cs="Arial"/>
          <w:sz w:val="20"/>
          <w:szCs w:val="20"/>
        </w:rPr>
        <w:t>uspostavljanje</w:t>
      </w:r>
      <w:proofErr w:type="spellEnd"/>
      <w:r w:rsidRPr="007E06DC">
        <w:rPr>
          <w:rFonts w:ascii="Arial" w:hAnsi="Arial" w:cs="Arial"/>
          <w:sz w:val="20"/>
          <w:szCs w:val="20"/>
        </w:rPr>
        <w:t xml:space="preserve"> GAP </w:t>
      </w:r>
      <w:proofErr w:type="spellStart"/>
      <w:r w:rsidRPr="007E06DC">
        <w:rPr>
          <w:rFonts w:ascii="Arial" w:hAnsi="Arial" w:cs="Arial"/>
          <w:sz w:val="20"/>
          <w:szCs w:val="20"/>
        </w:rPr>
        <w:t>na</w:t>
      </w:r>
      <w:proofErr w:type="spellEnd"/>
      <w:r w:rsidRPr="007E06DC">
        <w:rPr>
          <w:rFonts w:ascii="Arial" w:hAnsi="Arial" w:cs="Arial"/>
          <w:sz w:val="20"/>
          <w:szCs w:val="20"/>
        </w:rPr>
        <w:t xml:space="preserve"> </w:t>
      </w:r>
      <w:proofErr w:type="spellStart"/>
      <w:r w:rsidRPr="007E06DC">
        <w:rPr>
          <w:rFonts w:ascii="Arial" w:hAnsi="Arial" w:cs="Arial"/>
          <w:sz w:val="20"/>
          <w:szCs w:val="20"/>
        </w:rPr>
        <w:t>farmama</w:t>
      </w:r>
      <w:proofErr w:type="spellEnd"/>
      <w:r w:rsidRPr="007E06DC">
        <w:rPr>
          <w:rFonts w:ascii="Arial" w:hAnsi="Arial" w:cs="Arial"/>
          <w:sz w:val="20"/>
          <w:szCs w:val="20"/>
        </w:rPr>
        <w:t xml:space="preserve"> i GIS </w:t>
      </w:r>
      <w:proofErr w:type="spellStart"/>
      <w:r w:rsidRPr="007E06DC">
        <w:rPr>
          <w:rFonts w:ascii="Arial" w:hAnsi="Arial" w:cs="Arial"/>
          <w:sz w:val="20"/>
          <w:szCs w:val="20"/>
        </w:rPr>
        <w:t>baze</w:t>
      </w:r>
      <w:proofErr w:type="spellEnd"/>
      <w:r w:rsidRPr="007E06DC">
        <w:rPr>
          <w:rFonts w:ascii="Arial" w:hAnsi="Arial" w:cs="Arial"/>
          <w:sz w:val="20"/>
          <w:szCs w:val="20"/>
        </w:rPr>
        <w:t xml:space="preserve"> </w:t>
      </w:r>
      <w:proofErr w:type="spellStart"/>
      <w:r w:rsidRPr="007E06DC">
        <w:rPr>
          <w:rFonts w:ascii="Arial" w:hAnsi="Arial" w:cs="Arial"/>
          <w:sz w:val="20"/>
          <w:szCs w:val="20"/>
        </w:rPr>
        <w:t>podataka</w:t>
      </w:r>
      <w:proofErr w:type="spellEnd"/>
      <w:r w:rsidRPr="007E06DC">
        <w:rPr>
          <w:rFonts w:ascii="Arial" w:hAnsi="Arial" w:cs="Arial"/>
          <w:sz w:val="20"/>
          <w:szCs w:val="20"/>
        </w:rPr>
        <w:t xml:space="preserve">. </w:t>
      </w:r>
      <w:proofErr w:type="spellStart"/>
      <w:r w:rsidRPr="007E06DC">
        <w:rPr>
          <w:rFonts w:ascii="Arial" w:hAnsi="Arial" w:cs="Arial"/>
          <w:sz w:val="20"/>
          <w:szCs w:val="20"/>
        </w:rPr>
        <w:t>Planiran</w:t>
      </w:r>
      <w:proofErr w:type="spellEnd"/>
      <w:r w:rsidRPr="007E06DC">
        <w:rPr>
          <w:rFonts w:ascii="Arial" w:hAnsi="Arial" w:cs="Arial"/>
          <w:sz w:val="20"/>
          <w:szCs w:val="20"/>
        </w:rPr>
        <w:t xml:space="preserve"> je </w:t>
      </w:r>
      <w:proofErr w:type="spellStart"/>
      <w:r w:rsidRPr="007E06DC">
        <w:rPr>
          <w:rFonts w:ascii="Arial" w:hAnsi="Arial" w:cs="Arial"/>
          <w:sz w:val="20"/>
          <w:szCs w:val="20"/>
        </w:rPr>
        <w:t>razvoj</w:t>
      </w:r>
      <w:proofErr w:type="spellEnd"/>
      <w:r w:rsidRPr="007E06DC">
        <w:rPr>
          <w:rFonts w:ascii="Arial" w:hAnsi="Arial" w:cs="Arial"/>
          <w:sz w:val="20"/>
          <w:szCs w:val="20"/>
        </w:rPr>
        <w:t xml:space="preserve"> </w:t>
      </w:r>
      <w:proofErr w:type="spellStart"/>
      <w:r w:rsidRPr="007E06DC">
        <w:rPr>
          <w:rFonts w:ascii="Arial" w:hAnsi="Arial" w:cs="Arial"/>
          <w:sz w:val="20"/>
          <w:szCs w:val="20"/>
        </w:rPr>
        <w:t>metoda</w:t>
      </w:r>
      <w:proofErr w:type="spellEnd"/>
      <w:r w:rsidRPr="007E06DC">
        <w:rPr>
          <w:rFonts w:ascii="Arial" w:hAnsi="Arial" w:cs="Arial"/>
          <w:sz w:val="20"/>
          <w:szCs w:val="20"/>
        </w:rPr>
        <w:t xml:space="preserve"> za </w:t>
      </w:r>
      <w:proofErr w:type="spellStart"/>
      <w:r w:rsidRPr="007E06DC">
        <w:rPr>
          <w:rFonts w:ascii="Arial" w:hAnsi="Arial" w:cs="Arial"/>
          <w:sz w:val="20"/>
          <w:szCs w:val="20"/>
        </w:rPr>
        <w:t>ispitivanje</w:t>
      </w:r>
      <w:proofErr w:type="spellEnd"/>
      <w:r w:rsidRPr="007E06DC">
        <w:rPr>
          <w:rFonts w:ascii="Arial" w:hAnsi="Arial" w:cs="Arial"/>
          <w:sz w:val="20"/>
          <w:szCs w:val="20"/>
        </w:rPr>
        <w:t xml:space="preserve"> </w:t>
      </w:r>
      <w:proofErr w:type="spellStart"/>
      <w:r w:rsidRPr="007E06DC">
        <w:rPr>
          <w:rFonts w:ascii="Arial" w:hAnsi="Arial" w:cs="Arial"/>
          <w:sz w:val="20"/>
          <w:szCs w:val="20"/>
        </w:rPr>
        <w:t>prisustva</w:t>
      </w:r>
      <w:proofErr w:type="spellEnd"/>
      <w:r w:rsidRPr="007E06DC">
        <w:rPr>
          <w:rFonts w:ascii="Arial" w:hAnsi="Arial" w:cs="Arial"/>
          <w:sz w:val="20"/>
          <w:szCs w:val="20"/>
        </w:rPr>
        <w:t xml:space="preserve"> </w:t>
      </w:r>
      <w:proofErr w:type="spellStart"/>
      <w:r w:rsidRPr="007E06DC">
        <w:rPr>
          <w:rFonts w:ascii="Arial" w:hAnsi="Arial" w:cs="Arial"/>
          <w:sz w:val="20"/>
          <w:szCs w:val="20"/>
        </w:rPr>
        <w:t>novih</w:t>
      </w:r>
      <w:proofErr w:type="spellEnd"/>
      <w:r w:rsidRPr="007E06DC">
        <w:rPr>
          <w:rFonts w:ascii="Arial" w:hAnsi="Arial" w:cs="Arial"/>
          <w:sz w:val="20"/>
          <w:szCs w:val="20"/>
        </w:rPr>
        <w:t xml:space="preserve"> </w:t>
      </w:r>
      <w:proofErr w:type="spellStart"/>
      <w:r w:rsidRPr="007E06DC">
        <w:rPr>
          <w:rFonts w:ascii="Arial" w:hAnsi="Arial" w:cs="Arial"/>
          <w:sz w:val="20"/>
          <w:szCs w:val="20"/>
        </w:rPr>
        <w:t>patogena</w:t>
      </w:r>
      <w:proofErr w:type="spellEnd"/>
      <w:r w:rsidRPr="007E06DC">
        <w:rPr>
          <w:rFonts w:ascii="Arial" w:hAnsi="Arial" w:cs="Arial"/>
          <w:sz w:val="20"/>
          <w:szCs w:val="20"/>
        </w:rPr>
        <w:t xml:space="preserve"> i </w:t>
      </w:r>
      <w:proofErr w:type="spellStart"/>
      <w:r w:rsidRPr="007E06DC">
        <w:rPr>
          <w:rFonts w:ascii="Arial" w:hAnsi="Arial" w:cs="Arial"/>
          <w:sz w:val="20"/>
          <w:szCs w:val="20"/>
        </w:rPr>
        <w:t>virusa</w:t>
      </w:r>
      <w:proofErr w:type="spellEnd"/>
      <w:r w:rsidRPr="007E06DC">
        <w:rPr>
          <w:rFonts w:ascii="Arial" w:hAnsi="Arial" w:cs="Arial"/>
          <w:sz w:val="20"/>
          <w:szCs w:val="20"/>
        </w:rPr>
        <w:t xml:space="preserve">, </w:t>
      </w:r>
      <w:proofErr w:type="spellStart"/>
      <w:r w:rsidRPr="007E06DC">
        <w:rPr>
          <w:rFonts w:ascii="Arial" w:hAnsi="Arial" w:cs="Arial"/>
          <w:sz w:val="20"/>
          <w:szCs w:val="20"/>
        </w:rPr>
        <w:t>usavršavanje</w:t>
      </w:r>
      <w:proofErr w:type="spellEnd"/>
      <w:r w:rsidRPr="007E06DC">
        <w:rPr>
          <w:rFonts w:ascii="Arial" w:hAnsi="Arial" w:cs="Arial"/>
          <w:sz w:val="20"/>
          <w:szCs w:val="20"/>
        </w:rPr>
        <w:t xml:space="preserve"> </w:t>
      </w:r>
      <w:proofErr w:type="spellStart"/>
      <w:r w:rsidRPr="007E06DC">
        <w:rPr>
          <w:rFonts w:ascii="Arial" w:hAnsi="Arial" w:cs="Arial"/>
          <w:sz w:val="20"/>
          <w:szCs w:val="20"/>
        </w:rPr>
        <w:t>postojećih</w:t>
      </w:r>
      <w:proofErr w:type="spellEnd"/>
      <w:r w:rsidRPr="007E06DC">
        <w:rPr>
          <w:rFonts w:ascii="Arial" w:hAnsi="Arial" w:cs="Arial"/>
          <w:sz w:val="20"/>
          <w:szCs w:val="20"/>
        </w:rPr>
        <w:t xml:space="preserve"> </w:t>
      </w:r>
      <w:proofErr w:type="spellStart"/>
      <w:r w:rsidRPr="007E06DC">
        <w:rPr>
          <w:rFonts w:ascii="Arial" w:hAnsi="Arial" w:cs="Arial"/>
          <w:sz w:val="20"/>
          <w:szCs w:val="20"/>
        </w:rPr>
        <w:t>senzornih</w:t>
      </w:r>
      <w:proofErr w:type="spellEnd"/>
      <w:r w:rsidRPr="007E06DC">
        <w:rPr>
          <w:rFonts w:ascii="Arial" w:hAnsi="Arial" w:cs="Arial"/>
          <w:sz w:val="20"/>
          <w:szCs w:val="20"/>
        </w:rPr>
        <w:t xml:space="preserve"> </w:t>
      </w:r>
      <w:proofErr w:type="spellStart"/>
      <w:r w:rsidRPr="007E06DC">
        <w:rPr>
          <w:rFonts w:ascii="Arial" w:hAnsi="Arial" w:cs="Arial"/>
          <w:sz w:val="20"/>
          <w:szCs w:val="20"/>
        </w:rPr>
        <w:t>metoda</w:t>
      </w:r>
      <w:proofErr w:type="spellEnd"/>
      <w:r w:rsidRPr="007E06DC">
        <w:rPr>
          <w:rFonts w:ascii="Arial" w:hAnsi="Arial" w:cs="Arial"/>
          <w:sz w:val="20"/>
          <w:szCs w:val="20"/>
        </w:rPr>
        <w:t xml:space="preserve"> i </w:t>
      </w:r>
      <w:proofErr w:type="spellStart"/>
      <w:r w:rsidRPr="007E06DC">
        <w:rPr>
          <w:rFonts w:ascii="Arial" w:hAnsi="Arial" w:cs="Arial"/>
          <w:sz w:val="20"/>
          <w:szCs w:val="20"/>
        </w:rPr>
        <w:t>uvođenje</w:t>
      </w:r>
      <w:proofErr w:type="spellEnd"/>
      <w:r w:rsidRPr="007E06DC">
        <w:rPr>
          <w:rFonts w:ascii="Arial" w:hAnsi="Arial" w:cs="Arial"/>
          <w:sz w:val="20"/>
          <w:szCs w:val="20"/>
        </w:rPr>
        <w:t xml:space="preserve"> </w:t>
      </w:r>
      <w:proofErr w:type="spellStart"/>
      <w:r w:rsidRPr="007E06DC">
        <w:rPr>
          <w:rFonts w:ascii="Arial" w:hAnsi="Arial" w:cs="Arial"/>
          <w:sz w:val="20"/>
          <w:szCs w:val="20"/>
        </w:rPr>
        <w:t>novih</w:t>
      </w:r>
      <w:proofErr w:type="spellEnd"/>
      <w:r w:rsidRPr="007E06DC">
        <w:rPr>
          <w:rFonts w:ascii="Arial" w:hAnsi="Arial" w:cs="Arial"/>
          <w:sz w:val="20"/>
          <w:szCs w:val="20"/>
        </w:rPr>
        <w:t xml:space="preserve"> </w:t>
      </w:r>
      <w:proofErr w:type="spellStart"/>
      <w:r w:rsidRPr="007E06DC">
        <w:rPr>
          <w:rFonts w:ascii="Arial" w:hAnsi="Arial" w:cs="Arial"/>
          <w:sz w:val="20"/>
          <w:szCs w:val="20"/>
        </w:rPr>
        <w:t>metoda</w:t>
      </w:r>
      <w:proofErr w:type="spellEnd"/>
      <w:r w:rsidRPr="007E06DC">
        <w:rPr>
          <w:rFonts w:ascii="Arial" w:hAnsi="Arial" w:cs="Arial"/>
          <w:sz w:val="20"/>
          <w:szCs w:val="20"/>
        </w:rPr>
        <w:t xml:space="preserve"> (HRGCMS) za </w:t>
      </w:r>
      <w:proofErr w:type="spellStart"/>
      <w:r w:rsidRPr="007E06DC">
        <w:rPr>
          <w:rFonts w:ascii="Arial" w:hAnsi="Arial" w:cs="Arial"/>
          <w:sz w:val="20"/>
          <w:szCs w:val="20"/>
        </w:rPr>
        <w:t>ispitivanje</w:t>
      </w:r>
      <w:proofErr w:type="spellEnd"/>
      <w:r w:rsidRPr="007E06DC">
        <w:rPr>
          <w:rFonts w:ascii="Arial" w:hAnsi="Arial" w:cs="Arial"/>
          <w:sz w:val="20"/>
          <w:szCs w:val="20"/>
        </w:rPr>
        <w:t xml:space="preserve"> </w:t>
      </w:r>
      <w:proofErr w:type="spellStart"/>
      <w:r w:rsidRPr="007E06DC">
        <w:rPr>
          <w:rFonts w:ascii="Arial" w:hAnsi="Arial" w:cs="Arial"/>
          <w:sz w:val="20"/>
          <w:szCs w:val="20"/>
        </w:rPr>
        <w:t>nivoa</w:t>
      </w:r>
      <w:proofErr w:type="spellEnd"/>
      <w:r w:rsidRPr="007E06DC">
        <w:rPr>
          <w:rFonts w:ascii="Arial" w:hAnsi="Arial" w:cs="Arial"/>
          <w:sz w:val="20"/>
          <w:szCs w:val="20"/>
        </w:rPr>
        <w:t xml:space="preserve"> </w:t>
      </w:r>
      <w:proofErr w:type="spellStart"/>
      <w:r w:rsidRPr="007E06DC">
        <w:rPr>
          <w:rFonts w:ascii="Arial" w:hAnsi="Arial" w:cs="Arial"/>
          <w:sz w:val="20"/>
          <w:szCs w:val="20"/>
        </w:rPr>
        <w:t>koncentracije</w:t>
      </w:r>
      <w:proofErr w:type="spellEnd"/>
      <w:r w:rsidRPr="007E06DC">
        <w:rPr>
          <w:rFonts w:ascii="Arial" w:hAnsi="Arial" w:cs="Arial"/>
          <w:sz w:val="20"/>
          <w:szCs w:val="20"/>
        </w:rPr>
        <w:t xml:space="preserve"> </w:t>
      </w:r>
      <w:proofErr w:type="spellStart"/>
      <w:r w:rsidRPr="007E06DC">
        <w:rPr>
          <w:rFonts w:ascii="Arial" w:hAnsi="Arial" w:cs="Arial"/>
          <w:sz w:val="20"/>
          <w:szCs w:val="20"/>
        </w:rPr>
        <w:t>dioksina</w:t>
      </w:r>
      <w:proofErr w:type="spellEnd"/>
      <w:r w:rsidRPr="007E06DC">
        <w:rPr>
          <w:rFonts w:ascii="Arial" w:hAnsi="Arial" w:cs="Arial"/>
          <w:sz w:val="20"/>
          <w:szCs w:val="20"/>
        </w:rPr>
        <w:t xml:space="preserve">, PCB </w:t>
      </w:r>
      <w:proofErr w:type="spellStart"/>
      <w:r w:rsidRPr="007E06DC">
        <w:rPr>
          <w:rFonts w:ascii="Arial" w:hAnsi="Arial" w:cs="Arial"/>
          <w:sz w:val="20"/>
          <w:szCs w:val="20"/>
        </w:rPr>
        <w:t>kongenera</w:t>
      </w:r>
      <w:proofErr w:type="spellEnd"/>
      <w:r w:rsidRPr="007E06DC">
        <w:rPr>
          <w:rFonts w:ascii="Arial" w:hAnsi="Arial" w:cs="Arial"/>
          <w:sz w:val="20"/>
          <w:szCs w:val="20"/>
        </w:rPr>
        <w:t xml:space="preserve"> i </w:t>
      </w:r>
      <w:proofErr w:type="spellStart"/>
      <w:r w:rsidRPr="007E06DC">
        <w:rPr>
          <w:rFonts w:ascii="Arial" w:hAnsi="Arial" w:cs="Arial"/>
          <w:sz w:val="20"/>
          <w:szCs w:val="20"/>
        </w:rPr>
        <w:t>policikličnih</w:t>
      </w:r>
      <w:proofErr w:type="spellEnd"/>
      <w:r w:rsidRPr="007E06DC">
        <w:rPr>
          <w:rFonts w:ascii="Arial" w:hAnsi="Arial" w:cs="Arial"/>
          <w:sz w:val="20"/>
          <w:szCs w:val="20"/>
        </w:rPr>
        <w:t xml:space="preserve"> </w:t>
      </w:r>
      <w:proofErr w:type="spellStart"/>
      <w:r w:rsidRPr="007E06DC">
        <w:rPr>
          <w:rFonts w:ascii="Arial" w:hAnsi="Arial" w:cs="Arial"/>
          <w:sz w:val="20"/>
          <w:szCs w:val="20"/>
        </w:rPr>
        <w:t>aromatičnih</w:t>
      </w:r>
      <w:proofErr w:type="spellEnd"/>
      <w:r w:rsidRPr="007E06DC">
        <w:rPr>
          <w:rFonts w:ascii="Arial" w:hAnsi="Arial" w:cs="Arial"/>
          <w:sz w:val="20"/>
          <w:szCs w:val="20"/>
        </w:rPr>
        <w:t xml:space="preserve"> </w:t>
      </w:r>
      <w:proofErr w:type="spellStart"/>
      <w:r w:rsidRPr="007E06DC">
        <w:rPr>
          <w:rFonts w:ascii="Arial" w:hAnsi="Arial" w:cs="Arial"/>
          <w:sz w:val="20"/>
          <w:szCs w:val="20"/>
        </w:rPr>
        <w:t>ugljovodonika</w:t>
      </w:r>
      <w:proofErr w:type="spellEnd"/>
      <w:r w:rsidRPr="007E06DC">
        <w:rPr>
          <w:rFonts w:ascii="Arial" w:hAnsi="Arial" w:cs="Arial"/>
          <w:sz w:val="20"/>
          <w:szCs w:val="20"/>
        </w:rPr>
        <w:t xml:space="preserve"> u </w:t>
      </w:r>
      <w:proofErr w:type="spellStart"/>
      <w:r w:rsidRPr="007E06DC">
        <w:rPr>
          <w:rFonts w:ascii="Arial" w:hAnsi="Arial" w:cs="Arial"/>
          <w:sz w:val="20"/>
          <w:szCs w:val="20"/>
        </w:rPr>
        <w:t>proizvodima</w:t>
      </w:r>
      <w:proofErr w:type="spellEnd"/>
      <w:r w:rsidRPr="007E06DC">
        <w:rPr>
          <w:rFonts w:ascii="Arial" w:hAnsi="Arial" w:cs="Arial"/>
          <w:sz w:val="20"/>
          <w:szCs w:val="20"/>
        </w:rPr>
        <w:t xml:space="preserve"> od mesa. Sa </w:t>
      </w:r>
      <w:proofErr w:type="spellStart"/>
      <w:r w:rsidRPr="007E06DC">
        <w:rPr>
          <w:rFonts w:ascii="Arial" w:hAnsi="Arial" w:cs="Arial"/>
          <w:sz w:val="20"/>
          <w:szCs w:val="20"/>
        </w:rPr>
        <w:t>ciljem</w:t>
      </w:r>
      <w:proofErr w:type="spellEnd"/>
      <w:r w:rsidRPr="007E06DC">
        <w:rPr>
          <w:rFonts w:ascii="Arial" w:hAnsi="Arial" w:cs="Arial"/>
          <w:sz w:val="20"/>
          <w:szCs w:val="20"/>
        </w:rPr>
        <w:t xml:space="preserve"> </w:t>
      </w:r>
      <w:proofErr w:type="spellStart"/>
      <w:r w:rsidRPr="007E06DC">
        <w:rPr>
          <w:rFonts w:ascii="Arial" w:hAnsi="Arial" w:cs="Arial"/>
          <w:sz w:val="20"/>
          <w:szCs w:val="20"/>
        </w:rPr>
        <w:t>unapređenja</w:t>
      </w:r>
      <w:proofErr w:type="spellEnd"/>
      <w:r w:rsidRPr="007E06DC">
        <w:rPr>
          <w:rFonts w:ascii="Arial" w:hAnsi="Arial" w:cs="Arial"/>
          <w:sz w:val="20"/>
          <w:szCs w:val="20"/>
        </w:rPr>
        <w:t xml:space="preserve"> </w:t>
      </w:r>
      <w:proofErr w:type="spellStart"/>
      <w:r w:rsidRPr="007E06DC">
        <w:rPr>
          <w:rFonts w:ascii="Arial" w:hAnsi="Arial" w:cs="Arial"/>
          <w:sz w:val="20"/>
          <w:szCs w:val="20"/>
        </w:rPr>
        <w:t>uzgoja</w:t>
      </w:r>
      <w:proofErr w:type="spellEnd"/>
      <w:r w:rsidRPr="007E06DC">
        <w:rPr>
          <w:rFonts w:ascii="Arial" w:hAnsi="Arial" w:cs="Arial"/>
          <w:sz w:val="20"/>
          <w:szCs w:val="20"/>
        </w:rPr>
        <w:t xml:space="preserve"> </w:t>
      </w:r>
      <w:proofErr w:type="spellStart"/>
      <w:r w:rsidRPr="007E06DC">
        <w:rPr>
          <w:rFonts w:ascii="Arial" w:hAnsi="Arial" w:cs="Arial"/>
          <w:sz w:val="20"/>
          <w:szCs w:val="20"/>
        </w:rPr>
        <w:t>pčela</w:t>
      </w:r>
      <w:proofErr w:type="spellEnd"/>
      <w:r w:rsidRPr="007E06DC">
        <w:rPr>
          <w:rFonts w:ascii="Arial" w:hAnsi="Arial" w:cs="Arial"/>
          <w:sz w:val="20"/>
          <w:szCs w:val="20"/>
        </w:rPr>
        <w:t xml:space="preserve">, </w:t>
      </w:r>
      <w:proofErr w:type="spellStart"/>
      <w:r w:rsidRPr="007E06DC">
        <w:rPr>
          <w:rFonts w:ascii="Arial" w:hAnsi="Arial" w:cs="Arial"/>
          <w:sz w:val="20"/>
          <w:szCs w:val="20"/>
        </w:rPr>
        <w:t>očuvanja</w:t>
      </w:r>
      <w:proofErr w:type="spellEnd"/>
      <w:r w:rsidRPr="007E06DC">
        <w:rPr>
          <w:rFonts w:ascii="Arial" w:hAnsi="Arial" w:cs="Arial"/>
          <w:sz w:val="20"/>
          <w:szCs w:val="20"/>
        </w:rPr>
        <w:t xml:space="preserve"> i </w:t>
      </w:r>
      <w:proofErr w:type="spellStart"/>
      <w:r w:rsidRPr="007E06DC">
        <w:rPr>
          <w:rFonts w:ascii="Arial" w:hAnsi="Arial" w:cs="Arial"/>
          <w:sz w:val="20"/>
          <w:szCs w:val="20"/>
        </w:rPr>
        <w:t>zaštite</w:t>
      </w:r>
      <w:proofErr w:type="spellEnd"/>
      <w:r w:rsidRPr="007E06DC">
        <w:rPr>
          <w:rFonts w:ascii="Arial" w:hAnsi="Arial" w:cs="Arial"/>
          <w:sz w:val="20"/>
          <w:szCs w:val="20"/>
        </w:rPr>
        <w:t xml:space="preserve"> </w:t>
      </w:r>
      <w:proofErr w:type="spellStart"/>
      <w:r w:rsidRPr="007E06DC">
        <w:rPr>
          <w:rFonts w:ascii="Arial" w:hAnsi="Arial" w:cs="Arial"/>
          <w:sz w:val="20"/>
          <w:szCs w:val="20"/>
        </w:rPr>
        <w:t>autohtonosti</w:t>
      </w:r>
      <w:proofErr w:type="spellEnd"/>
      <w:r w:rsidRPr="007E06DC">
        <w:rPr>
          <w:rFonts w:ascii="Arial" w:hAnsi="Arial" w:cs="Arial"/>
          <w:sz w:val="20"/>
          <w:szCs w:val="20"/>
        </w:rPr>
        <w:t xml:space="preserve"> </w:t>
      </w:r>
      <w:proofErr w:type="spellStart"/>
      <w:r w:rsidRPr="007E06DC">
        <w:rPr>
          <w:rFonts w:ascii="Arial" w:hAnsi="Arial" w:cs="Arial"/>
          <w:sz w:val="20"/>
          <w:szCs w:val="20"/>
        </w:rPr>
        <w:t>ekotipova</w:t>
      </w:r>
      <w:proofErr w:type="spellEnd"/>
      <w:r w:rsidRPr="007E06DC">
        <w:rPr>
          <w:rFonts w:ascii="Arial" w:hAnsi="Arial" w:cs="Arial"/>
          <w:sz w:val="20"/>
          <w:szCs w:val="20"/>
        </w:rPr>
        <w:t xml:space="preserve"> u </w:t>
      </w:r>
      <w:proofErr w:type="spellStart"/>
      <w:r w:rsidRPr="007E06DC">
        <w:rPr>
          <w:rFonts w:ascii="Arial" w:hAnsi="Arial" w:cs="Arial"/>
          <w:sz w:val="20"/>
          <w:szCs w:val="20"/>
        </w:rPr>
        <w:t>Srbiji</w:t>
      </w:r>
      <w:proofErr w:type="spellEnd"/>
      <w:r w:rsidRPr="007E06DC">
        <w:rPr>
          <w:rFonts w:ascii="Arial" w:hAnsi="Arial" w:cs="Arial"/>
          <w:sz w:val="20"/>
          <w:szCs w:val="20"/>
        </w:rPr>
        <w:t xml:space="preserve">, </w:t>
      </w:r>
      <w:proofErr w:type="spellStart"/>
      <w:r w:rsidRPr="007E06DC">
        <w:rPr>
          <w:rFonts w:ascii="Arial" w:hAnsi="Arial" w:cs="Arial"/>
          <w:sz w:val="20"/>
          <w:szCs w:val="20"/>
        </w:rPr>
        <w:t>primenom</w:t>
      </w:r>
      <w:proofErr w:type="spellEnd"/>
      <w:r w:rsidRPr="007E06DC">
        <w:rPr>
          <w:rFonts w:ascii="Arial" w:hAnsi="Arial" w:cs="Arial"/>
          <w:sz w:val="20"/>
          <w:szCs w:val="20"/>
        </w:rPr>
        <w:t xml:space="preserve"> </w:t>
      </w:r>
      <w:proofErr w:type="spellStart"/>
      <w:r w:rsidRPr="007E06DC">
        <w:rPr>
          <w:rFonts w:ascii="Arial" w:hAnsi="Arial" w:cs="Arial"/>
          <w:sz w:val="20"/>
          <w:szCs w:val="20"/>
        </w:rPr>
        <w:t>klasične</w:t>
      </w:r>
      <w:proofErr w:type="spellEnd"/>
      <w:r w:rsidRPr="007E06DC">
        <w:rPr>
          <w:rFonts w:ascii="Arial" w:hAnsi="Arial" w:cs="Arial"/>
          <w:sz w:val="20"/>
          <w:szCs w:val="20"/>
        </w:rPr>
        <w:t xml:space="preserve"> i </w:t>
      </w:r>
      <w:proofErr w:type="spellStart"/>
      <w:r w:rsidRPr="007E06DC">
        <w:rPr>
          <w:rFonts w:ascii="Arial" w:hAnsi="Arial" w:cs="Arial"/>
          <w:sz w:val="20"/>
          <w:szCs w:val="20"/>
        </w:rPr>
        <w:t>geometrijske</w:t>
      </w:r>
      <w:proofErr w:type="spellEnd"/>
      <w:r w:rsidRPr="007E06DC">
        <w:rPr>
          <w:rFonts w:ascii="Arial" w:hAnsi="Arial" w:cs="Arial"/>
          <w:sz w:val="20"/>
          <w:szCs w:val="20"/>
        </w:rPr>
        <w:t xml:space="preserve"> </w:t>
      </w:r>
      <w:proofErr w:type="spellStart"/>
      <w:r w:rsidRPr="007E06DC">
        <w:rPr>
          <w:rFonts w:ascii="Arial" w:hAnsi="Arial" w:cs="Arial"/>
          <w:sz w:val="20"/>
          <w:szCs w:val="20"/>
        </w:rPr>
        <w:t>morfometrijske</w:t>
      </w:r>
      <w:proofErr w:type="spellEnd"/>
      <w:r w:rsidRPr="007E06DC">
        <w:rPr>
          <w:rFonts w:ascii="Arial" w:hAnsi="Arial" w:cs="Arial"/>
          <w:sz w:val="20"/>
          <w:szCs w:val="20"/>
        </w:rPr>
        <w:t xml:space="preserve"> </w:t>
      </w:r>
      <w:proofErr w:type="spellStart"/>
      <w:r w:rsidRPr="007E06DC">
        <w:rPr>
          <w:rFonts w:ascii="Arial" w:hAnsi="Arial" w:cs="Arial"/>
          <w:sz w:val="20"/>
          <w:szCs w:val="20"/>
        </w:rPr>
        <w:t>analize</w:t>
      </w:r>
      <w:proofErr w:type="spellEnd"/>
      <w:r w:rsidRPr="007E06DC">
        <w:rPr>
          <w:rFonts w:ascii="Arial" w:hAnsi="Arial" w:cs="Arial"/>
          <w:sz w:val="20"/>
          <w:szCs w:val="20"/>
        </w:rPr>
        <w:t xml:space="preserve"> </w:t>
      </w:r>
      <w:proofErr w:type="spellStart"/>
      <w:r w:rsidRPr="007E06DC">
        <w:rPr>
          <w:rFonts w:ascii="Arial" w:hAnsi="Arial" w:cs="Arial"/>
          <w:sz w:val="20"/>
          <w:szCs w:val="20"/>
        </w:rPr>
        <w:t>genetske</w:t>
      </w:r>
      <w:proofErr w:type="spellEnd"/>
      <w:r w:rsidRPr="007E06DC">
        <w:rPr>
          <w:rFonts w:ascii="Arial" w:hAnsi="Arial" w:cs="Arial"/>
          <w:sz w:val="20"/>
          <w:szCs w:val="20"/>
        </w:rPr>
        <w:t xml:space="preserve"> </w:t>
      </w:r>
      <w:proofErr w:type="spellStart"/>
      <w:r w:rsidRPr="007E06DC">
        <w:rPr>
          <w:rFonts w:ascii="Arial" w:hAnsi="Arial" w:cs="Arial"/>
          <w:sz w:val="20"/>
          <w:szCs w:val="20"/>
        </w:rPr>
        <w:t>raznovrsnosti</w:t>
      </w:r>
      <w:proofErr w:type="spellEnd"/>
      <w:r w:rsidRPr="007E06DC">
        <w:rPr>
          <w:rFonts w:ascii="Arial" w:hAnsi="Arial" w:cs="Arial"/>
          <w:sz w:val="20"/>
          <w:szCs w:val="20"/>
        </w:rPr>
        <w:t xml:space="preserve"> </w:t>
      </w:r>
      <w:proofErr w:type="spellStart"/>
      <w:r w:rsidRPr="007E06DC">
        <w:rPr>
          <w:rFonts w:ascii="Arial" w:hAnsi="Arial" w:cs="Arial"/>
          <w:sz w:val="20"/>
          <w:szCs w:val="20"/>
        </w:rPr>
        <w:t>medonosnih</w:t>
      </w:r>
      <w:proofErr w:type="spellEnd"/>
      <w:r w:rsidRPr="007E06DC">
        <w:rPr>
          <w:rFonts w:ascii="Arial" w:hAnsi="Arial" w:cs="Arial"/>
          <w:sz w:val="20"/>
          <w:szCs w:val="20"/>
        </w:rPr>
        <w:t xml:space="preserve"> </w:t>
      </w:r>
      <w:proofErr w:type="spellStart"/>
      <w:r w:rsidRPr="007E06DC">
        <w:rPr>
          <w:rFonts w:ascii="Arial" w:hAnsi="Arial" w:cs="Arial"/>
          <w:sz w:val="20"/>
          <w:szCs w:val="20"/>
        </w:rPr>
        <w:t>pčela</w:t>
      </w:r>
      <w:proofErr w:type="spellEnd"/>
      <w:r w:rsidRPr="007E06DC">
        <w:rPr>
          <w:rFonts w:ascii="Arial" w:hAnsi="Arial" w:cs="Arial"/>
          <w:sz w:val="20"/>
          <w:szCs w:val="20"/>
        </w:rPr>
        <w:t xml:space="preserve"> </w:t>
      </w:r>
      <w:proofErr w:type="spellStart"/>
      <w:r w:rsidRPr="007E06DC">
        <w:rPr>
          <w:rFonts w:ascii="Arial" w:hAnsi="Arial" w:cs="Arial"/>
          <w:sz w:val="20"/>
          <w:szCs w:val="20"/>
        </w:rPr>
        <w:t>sa</w:t>
      </w:r>
      <w:proofErr w:type="spellEnd"/>
      <w:r w:rsidRPr="007E06DC">
        <w:rPr>
          <w:rFonts w:ascii="Arial" w:hAnsi="Arial" w:cs="Arial"/>
          <w:sz w:val="20"/>
          <w:szCs w:val="20"/>
        </w:rPr>
        <w:t xml:space="preserve"> </w:t>
      </w:r>
      <w:proofErr w:type="spellStart"/>
      <w:r w:rsidRPr="007E06DC">
        <w:rPr>
          <w:rFonts w:ascii="Arial" w:hAnsi="Arial" w:cs="Arial"/>
          <w:sz w:val="20"/>
          <w:szCs w:val="20"/>
        </w:rPr>
        <w:t>izdvojenim</w:t>
      </w:r>
      <w:proofErr w:type="spellEnd"/>
      <w:r w:rsidRPr="007E06DC">
        <w:rPr>
          <w:rFonts w:ascii="Arial" w:hAnsi="Arial" w:cs="Arial"/>
          <w:sz w:val="20"/>
          <w:szCs w:val="20"/>
        </w:rPr>
        <w:t xml:space="preserve"> </w:t>
      </w:r>
      <w:proofErr w:type="spellStart"/>
      <w:r w:rsidRPr="007E06DC">
        <w:rPr>
          <w:rFonts w:ascii="Arial" w:hAnsi="Arial" w:cs="Arial"/>
          <w:sz w:val="20"/>
          <w:szCs w:val="20"/>
        </w:rPr>
        <w:t>ekotipovima</w:t>
      </w:r>
      <w:proofErr w:type="spellEnd"/>
      <w:r w:rsidRPr="007E06DC">
        <w:rPr>
          <w:rFonts w:ascii="Arial" w:hAnsi="Arial" w:cs="Arial"/>
          <w:sz w:val="20"/>
          <w:szCs w:val="20"/>
        </w:rPr>
        <w:t xml:space="preserve">, </w:t>
      </w:r>
      <w:proofErr w:type="spellStart"/>
      <w:r w:rsidRPr="007E06DC">
        <w:rPr>
          <w:rFonts w:ascii="Arial" w:hAnsi="Arial" w:cs="Arial"/>
          <w:sz w:val="20"/>
          <w:szCs w:val="20"/>
        </w:rPr>
        <w:t>proizvešće</w:t>
      </w:r>
      <w:proofErr w:type="spellEnd"/>
      <w:r w:rsidRPr="007E06DC">
        <w:rPr>
          <w:rFonts w:ascii="Arial" w:hAnsi="Arial" w:cs="Arial"/>
          <w:sz w:val="20"/>
          <w:szCs w:val="20"/>
        </w:rPr>
        <w:t xml:space="preserve"> se </w:t>
      </w:r>
      <w:proofErr w:type="spellStart"/>
      <w:r w:rsidRPr="007E06DC">
        <w:rPr>
          <w:rFonts w:ascii="Arial" w:hAnsi="Arial" w:cs="Arial"/>
          <w:sz w:val="20"/>
          <w:szCs w:val="20"/>
        </w:rPr>
        <w:t>pčelinje</w:t>
      </w:r>
      <w:proofErr w:type="spellEnd"/>
      <w:r w:rsidRPr="007E06DC">
        <w:rPr>
          <w:rFonts w:ascii="Arial" w:hAnsi="Arial" w:cs="Arial"/>
          <w:sz w:val="20"/>
          <w:szCs w:val="20"/>
        </w:rPr>
        <w:t xml:space="preserve"> </w:t>
      </w:r>
      <w:proofErr w:type="spellStart"/>
      <w:r w:rsidRPr="007E06DC">
        <w:rPr>
          <w:rFonts w:ascii="Arial" w:hAnsi="Arial" w:cs="Arial"/>
          <w:sz w:val="20"/>
          <w:szCs w:val="20"/>
        </w:rPr>
        <w:t>matice</w:t>
      </w:r>
      <w:proofErr w:type="spellEnd"/>
      <w:r w:rsidRPr="007E06DC">
        <w:rPr>
          <w:rFonts w:ascii="Arial" w:hAnsi="Arial" w:cs="Arial"/>
          <w:sz w:val="20"/>
          <w:szCs w:val="20"/>
        </w:rPr>
        <w:t xml:space="preserve"> za </w:t>
      </w:r>
      <w:proofErr w:type="spellStart"/>
      <w:r w:rsidRPr="007E06DC">
        <w:rPr>
          <w:rFonts w:ascii="Arial" w:hAnsi="Arial" w:cs="Arial"/>
          <w:sz w:val="20"/>
          <w:szCs w:val="20"/>
        </w:rPr>
        <w:t>masovnu</w:t>
      </w:r>
      <w:proofErr w:type="spellEnd"/>
      <w:r w:rsidRPr="007E06DC">
        <w:rPr>
          <w:rFonts w:ascii="Arial" w:hAnsi="Arial" w:cs="Arial"/>
          <w:sz w:val="20"/>
          <w:szCs w:val="20"/>
        </w:rPr>
        <w:t xml:space="preserve"> </w:t>
      </w:r>
      <w:proofErr w:type="spellStart"/>
      <w:r w:rsidRPr="007E06DC">
        <w:rPr>
          <w:rFonts w:ascii="Arial" w:hAnsi="Arial" w:cs="Arial"/>
          <w:sz w:val="20"/>
          <w:szCs w:val="20"/>
        </w:rPr>
        <w:t>reprodukciju</w:t>
      </w:r>
      <w:proofErr w:type="spellEnd"/>
      <w:r w:rsidRPr="007E06DC">
        <w:rPr>
          <w:rFonts w:ascii="Arial" w:hAnsi="Arial" w:cs="Arial"/>
          <w:sz w:val="20"/>
          <w:szCs w:val="20"/>
        </w:rPr>
        <w:t xml:space="preserve">. </w:t>
      </w:r>
      <w:proofErr w:type="spellStart"/>
      <w:r w:rsidRPr="007E06DC">
        <w:rPr>
          <w:rFonts w:ascii="Arial" w:hAnsi="Arial" w:cs="Arial"/>
          <w:b/>
          <w:sz w:val="20"/>
          <w:szCs w:val="20"/>
        </w:rPr>
        <w:t>Kako</w:t>
      </w:r>
      <w:proofErr w:type="spellEnd"/>
      <w:r w:rsidRPr="007E06DC">
        <w:rPr>
          <w:rFonts w:ascii="Arial" w:hAnsi="Arial" w:cs="Arial"/>
          <w:b/>
          <w:sz w:val="20"/>
          <w:szCs w:val="20"/>
        </w:rPr>
        <w:t xml:space="preserve"> bi se </w:t>
      </w:r>
      <w:proofErr w:type="spellStart"/>
      <w:r w:rsidRPr="007E06DC">
        <w:rPr>
          <w:rFonts w:ascii="Arial" w:hAnsi="Arial" w:cs="Arial"/>
          <w:b/>
          <w:sz w:val="20"/>
          <w:szCs w:val="20"/>
        </w:rPr>
        <w:t>ispitalo</w:t>
      </w:r>
      <w:proofErr w:type="spellEnd"/>
      <w:r w:rsidRPr="007E06DC">
        <w:rPr>
          <w:rFonts w:ascii="Arial" w:hAnsi="Arial" w:cs="Arial"/>
          <w:b/>
          <w:sz w:val="20"/>
          <w:szCs w:val="20"/>
        </w:rPr>
        <w:t xml:space="preserve"> </w:t>
      </w:r>
      <w:proofErr w:type="spellStart"/>
      <w:r w:rsidRPr="007E06DC">
        <w:rPr>
          <w:rFonts w:ascii="Arial" w:hAnsi="Arial" w:cs="Arial"/>
          <w:b/>
          <w:sz w:val="20"/>
          <w:szCs w:val="20"/>
        </w:rPr>
        <w:t>prisustvo</w:t>
      </w:r>
      <w:proofErr w:type="spellEnd"/>
      <w:r w:rsidRPr="007E06DC">
        <w:rPr>
          <w:rFonts w:ascii="Arial" w:hAnsi="Arial" w:cs="Arial"/>
          <w:b/>
          <w:sz w:val="20"/>
          <w:szCs w:val="20"/>
        </w:rPr>
        <w:t xml:space="preserve"> </w:t>
      </w:r>
      <w:proofErr w:type="spellStart"/>
      <w:r w:rsidRPr="007E06DC">
        <w:rPr>
          <w:rFonts w:ascii="Arial" w:hAnsi="Arial" w:cs="Arial"/>
          <w:b/>
          <w:sz w:val="20"/>
          <w:szCs w:val="20"/>
        </w:rPr>
        <w:t>aditiva</w:t>
      </w:r>
      <w:proofErr w:type="spellEnd"/>
      <w:r w:rsidRPr="007E06DC">
        <w:rPr>
          <w:rFonts w:ascii="Arial" w:hAnsi="Arial" w:cs="Arial"/>
          <w:b/>
          <w:sz w:val="20"/>
          <w:szCs w:val="20"/>
        </w:rPr>
        <w:t xml:space="preserve"> u </w:t>
      </w:r>
      <w:proofErr w:type="spellStart"/>
      <w:r w:rsidRPr="007E06DC">
        <w:rPr>
          <w:rFonts w:ascii="Arial" w:hAnsi="Arial" w:cs="Arial"/>
          <w:b/>
          <w:sz w:val="20"/>
          <w:szCs w:val="20"/>
        </w:rPr>
        <w:t>namirnicama</w:t>
      </w:r>
      <w:proofErr w:type="spellEnd"/>
      <w:r w:rsidRPr="007E06DC">
        <w:rPr>
          <w:rFonts w:ascii="Arial" w:hAnsi="Arial" w:cs="Arial"/>
          <w:b/>
          <w:sz w:val="20"/>
          <w:szCs w:val="20"/>
        </w:rPr>
        <w:t xml:space="preserve"> </w:t>
      </w:r>
      <w:proofErr w:type="spellStart"/>
      <w:r w:rsidRPr="007E06DC">
        <w:rPr>
          <w:rFonts w:ascii="Arial" w:hAnsi="Arial" w:cs="Arial"/>
          <w:b/>
          <w:sz w:val="20"/>
          <w:szCs w:val="20"/>
        </w:rPr>
        <w:t>animalnog</w:t>
      </w:r>
      <w:proofErr w:type="spellEnd"/>
      <w:r w:rsidRPr="007E06DC">
        <w:rPr>
          <w:rFonts w:ascii="Arial" w:hAnsi="Arial" w:cs="Arial"/>
          <w:b/>
          <w:sz w:val="20"/>
          <w:szCs w:val="20"/>
        </w:rPr>
        <w:t xml:space="preserve"> </w:t>
      </w:r>
      <w:proofErr w:type="spellStart"/>
      <w:r w:rsidRPr="007E06DC">
        <w:rPr>
          <w:rFonts w:ascii="Arial" w:hAnsi="Arial" w:cs="Arial"/>
          <w:b/>
          <w:sz w:val="20"/>
          <w:szCs w:val="20"/>
        </w:rPr>
        <w:t>porekla</w:t>
      </w:r>
      <w:proofErr w:type="spellEnd"/>
      <w:r w:rsidRPr="007E06DC">
        <w:rPr>
          <w:rFonts w:ascii="Arial" w:hAnsi="Arial" w:cs="Arial"/>
          <w:b/>
          <w:sz w:val="20"/>
          <w:szCs w:val="20"/>
        </w:rPr>
        <w:t xml:space="preserve"> koji se u EU </w:t>
      </w:r>
      <w:proofErr w:type="spellStart"/>
      <w:r w:rsidRPr="007E06DC">
        <w:rPr>
          <w:rFonts w:ascii="Arial" w:hAnsi="Arial" w:cs="Arial"/>
          <w:b/>
          <w:sz w:val="20"/>
          <w:szCs w:val="20"/>
        </w:rPr>
        <w:t>označavaju</w:t>
      </w:r>
      <w:proofErr w:type="spellEnd"/>
      <w:r w:rsidRPr="007E06DC">
        <w:rPr>
          <w:rFonts w:ascii="Arial" w:hAnsi="Arial" w:cs="Arial"/>
          <w:b/>
          <w:sz w:val="20"/>
          <w:szCs w:val="20"/>
        </w:rPr>
        <w:t xml:space="preserve"> </w:t>
      </w:r>
      <w:proofErr w:type="spellStart"/>
      <w:r w:rsidRPr="007E06DC">
        <w:rPr>
          <w:rFonts w:ascii="Arial" w:hAnsi="Arial" w:cs="Arial"/>
          <w:b/>
          <w:sz w:val="20"/>
          <w:szCs w:val="20"/>
        </w:rPr>
        <w:t>kao</w:t>
      </w:r>
      <w:proofErr w:type="spellEnd"/>
      <w:r w:rsidRPr="007E06DC">
        <w:rPr>
          <w:rFonts w:ascii="Arial" w:hAnsi="Arial" w:cs="Arial"/>
          <w:b/>
          <w:sz w:val="20"/>
          <w:szCs w:val="20"/>
        </w:rPr>
        <w:t xml:space="preserve"> </w:t>
      </w:r>
      <w:proofErr w:type="spellStart"/>
      <w:r w:rsidRPr="007E06DC">
        <w:rPr>
          <w:rFonts w:ascii="Arial" w:hAnsi="Arial" w:cs="Arial"/>
          <w:b/>
          <w:sz w:val="20"/>
          <w:szCs w:val="20"/>
        </w:rPr>
        <w:t>alergeni</w:t>
      </w:r>
      <w:proofErr w:type="spellEnd"/>
      <w:r w:rsidRPr="007E06DC">
        <w:rPr>
          <w:rFonts w:ascii="Arial" w:hAnsi="Arial" w:cs="Arial"/>
          <w:b/>
          <w:sz w:val="20"/>
          <w:szCs w:val="20"/>
        </w:rPr>
        <w:t xml:space="preserve">, </w:t>
      </w:r>
      <w:proofErr w:type="spellStart"/>
      <w:r w:rsidRPr="007E06DC">
        <w:rPr>
          <w:rFonts w:ascii="Arial" w:hAnsi="Arial" w:cs="Arial"/>
          <w:b/>
          <w:sz w:val="20"/>
          <w:szCs w:val="20"/>
        </w:rPr>
        <w:t>planiran</w:t>
      </w:r>
      <w:proofErr w:type="spellEnd"/>
      <w:r w:rsidRPr="007E06DC">
        <w:rPr>
          <w:rFonts w:ascii="Arial" w:hAnsi="Arial" w:cs="Arial"/>
          <w:b/>
          <w:sz w:val="20"/>
          <w:szCs w:val="20"/>
        </w:rPr>
        <w:t xml:space="preserve"> je </w:t>
      </w:r>
      <w:proofErr w:type="spellStart"/>
      <w:r w:rsidRPr="007E06DC">
        <w:rPr>
          <w:rFonts w:ascii="Arial" w:hAnsi="Arial" w:cs="Arial"/>
          <w:b/>
          <w:sz w:val="20"/>
          <w:szCs w:val="20"/>
        </w:rPr>
        <w:t>razvoj</w:t>
      </w:r>
      <w:proofErr w:type="spellEnd"/>
      <w:r w:rsidRPr="007E06DC">
        <w:rPr>
          <w:rFonts w:ascii="Arial" w:hAnsi="Arial" w:cs="Arial"/>
          <w:b/>
          <w:sz w:val="20"/>
          <w:szCs w:val="20"/>
        </w:rPr>
        <w:t xml:space="preserve"> i </w:t>
      </w:r>
      <w:proofErr w:type="spellStart"/>
      <w:r w:rsidRPr="007E06DC">
        <w:rPr>
          <w:rFonts w:ascii="Arial" w:hAnsi="Arial" w:cs="Arial"/>
          <w:b/>
          <w:sz w:val="20"/>
          <w:szCs w:val="20"/>
        </w:rPr>
        <w:t>validacija</w:t>
      </w:r>
      <w:proofErr w:type="spellEnd"/>
      <w:r w:rsidRPr="007E06DC">
        <w:rPr>
          <w:rFonts w:ascii="Arial" w:hAnsi="Arial" w:cs="Arial"/>
          <w:b/>
          <w:sz w:val="20"/>
          <w:szCs w:val="20"/>
        </w:rPr>
        <w:t xml:space="preserve"> </w:t>
      </w:r>
      <w:proofErr w:type="spellStart"/>
      <w:r w:rsidRPr="007E06DC">
        <w:rPr>
          <w:rFonts w:ascii="Arial" w:hAnsi="Arial" w:cs="Arial"/>
          <w:b/>
          <w:sz w:val="20"/>
          <w:szCs w:val="20"/>
        </w:rPr>
        <w:t>metoda</w:t>
      </w:r>
      <w:proofErr w:type="spellEnd"/>
      <w:r w:rsidRPr="007E06DC">
        <w:rPr>
          <w:rFonts w:ascii="Arial" w:hAnsi="Arial" w:cs="Arial"/>
          <w:b/>
          <w:sz w:val="20"/>
          <w:szCs w:val="20"/>
        </w:rPr>
        <w:t xml:space="preserve"> za </w:t>
      </w:r>
      <w:proofErr w:type="spellStart"/>
      <w:r w:rsidRPr="007E06DC">
        <w:rPr>
          <w:rFonts w:ascii="Arial" w:hAnsi="Arial" w:cs="Arial"/>
          <w:b/>
          <w:sz w:val="20"/>
          <w:szCs w:val="20"/>
        </w:rPr>
        <w:t>njihovu</w:t>
      </w:r>
      <w:proofErr w:type="spellEnd"/>
      <w:r w:rsidRPr="007E06DC">
        <w:rPr>
          <w:rFonts w:ascii="Arial" w:hAnsi="Arial" w:cs="Arial"/>
          <w:b/>
          <w:sz w:val="20"/>
          <w:szCs w:val="20"/>
        </w:rPr>
        <w:t xml:space="preserve"> </w:t>
      </w:r>
      <w:proofErr w:type="spellStart"/>
      <w:r w:rsidRPr="007E06DC">
        <w:rPr>
          <w:rFonts w:ascii="Arial" w:hAnsi="Arial" w:cs="Arial"/>
          <w:b/>
          <w:sz w:val="20"/>
          <w:szCs w:val="20"/>
        </w:rPr>
        <w:t>detekciju</w:t>
      </w:r>
      <w:proofErr w:type="spellEnd"/>
      <w:r w:rsidRPr="007E06DC">
        <w:rPr>
          <w:rFonts w:ascii="Arial" w:hAnsi="Arial" w:cs="Arial"/>
          <w:b/>
          <w:sz w:val="20"/>
          <w:szCs w:val="20"/>
        </w:rPr>
        <w:t xml:space="preserve">. </w:t>
      </w:r>
      <w:r w:rsidRPr="007E06DC">
        <w:rPr>
          <w:rFonts w:ascii="Arial" w:hAnsi="Arial" w:cs="Arial"/>
          <w:sz w:val="20"/>
          <w:szCs w:val="20"/>
        </w:rPr>
        <w:t xml:space="preserve">U </w:t>
      </w:r>
      <w:proofErr w:type="spellStart"/>
      <w:r w:rsidRPr="007E06DC">
        <w:rPr>
          <w:rFonts w:ascii="Arial" w:hAnsi="Arial" w:cs="Arial"/>
          <w:sz w:val="20"/>
          <w:szCs w:val="20"/>
        </w:rPr>
        <w:t>stočnoj</w:t>
      </w:r>
      <w:proofErr w:type="spellEnd"/>
      <w:r w:rsidRPr="007E06DC">
        <w:rPr>
          <w:rFonts w:ascii="Arial" w:hAnsi="Arial" w:cs="Arial"/>
          <w:sz w:val="20"/>
          <w:szCs w:val="20"/>
        </w:rPr>
        <w:t xml:space="preserve"> </w:t>
      </w:r>
      <w:proofErr w:type="spellStart"/>
      <w:r w:rsidRPr="007E06DC">
        <w:rPr>
          <w:rFonts w:ascii="Arial" w:hAnsi="Arial" w:cs="Arial"/>
          <w:sz w:val="20"/>
          <w:szCs w:val="20"/>
        </w:rPr>
        <w:t>hrani</w:t>
      </w:r>
      <w:proofErr w:type="spellEnd"/>
      <w:r w:rsidRPr="007E06DC">
        <w:rPr>
          <w:rFonts w:ascii="Arial" w:hAnsi="Arial" w:cs="Arial"/>
          <w:sz w:val="20"/>
          <w:szCs w:val="20"/>
        </w:rPr>
        <w:t xml:space="preserve"> i </w:t>
      </w:r>
      <w:proofErr w:type="spellStart"/>
      <w:r w:rsidRPr="007E06DC">
        <w:rPr>
          <w:rFonts w:ascii="Arial" w:hAnsi="Arial" w:cs="Arial"/>
          <w:sz w:val="20"/>
          <w:szCs w:val="20"/>
        </w:rPr>
        <w:t>namirnicama</w:t>
      </w:r>
      <w:proofErr w:type="spellEnd"/>
      <w:r w:rsidRPr="007E06DC">
        <w:rPr>
          <w:rFonts w:ascii="Arial" w:hAnsi="Arial" w:cs="Arial"/>
          <w:sz w:val="20"/>
          <w:szCs w:val="20"/>
        </w:rPr>
        <w:t xml:space="preserve"> </w:t>
      </w:r>
      <w:proofErr w:type="spellStart"/>
      <w:r w:rsidRPr="007E06DC">
        <w:rPr>
          <w:rFonts w:ascii="Arial" w:hAnsi="Arial" w:cs="Arial"/>
          <w:sz w:val="20"/>
          <w:szCs w:val="20"/>
        </w:rPr>
        <w:t>animalnog</w:t>
      </w:r>
      <w:proofErr w:type="spellEnd"/>
      <w:r w:rsidRPr="007E06DC">
        <w:rPr>
          <w:rFonts w:ascii="Arial" w:hAnsi="Arial" w:cs="Arial"/>
          <w:sz w:val="20"/>
          <w:szCs w:val="20"/>
        </w:rPr>
        <w:t xml:space="preserve"> </w:t>
      </w:r>
      <w:proofErr w:type="spellStart"/>
      <w:r w:rsidRPr="007E06DC">
        <w:rPr>
          <w:rFonts w:ascii="Arial" w:hAnsi="Arial" w:cs="Arial"/>
          <w:sz w:val="20"/>
          <w:szCs w:val="20"/>
        </w:rPr>
        <w:t>porekla</w:t>
      </w:r>
      <w:proofErr w:type="spellEnd"/>
      <w:r w:rsidRPr="007E06DC">
        <w:rPr>
          <w:rFonts w:ascii="Arial" w:hAnsi="Arial" w:cs="Arial"/>
          <w:sz w:val="20"/>
          <w:szCs w:val="20"/>
        </w:rPr>
        <w:t xml:space="preserve"> </w:t>
      </w:r>
      <w:proofErr w:type="spellStart"/>
      <w:r w:rsidRPr="007E06DC">
        <w:rPr>
          <w:rFonts w:ascii="Arial" w:hAnsi="Arial" w:cs="Arial"/>
          <w:sz w:val="20"/>
          <w:szCs w:val="20"/>
        </w:rPr>
        <w:t>dostupnim</w:t>
      </w:r>
      <w:proofErr w:type="spellEnd"/>
      <w:r w:rsidRPr="007E06DC">
        <w:rPr>
          <w:rFonts w:ascii="Arial" w:hAnsi="Arial" w:cs="Arial"/>
          <w:sz w:val="20"/>
          <w:szCs w:val="20"/>
        </w:rPr>
        <w:t xml:space="preserve"> </w:t>
      </w:r>
      <w:proofErr w:type="spellStart"/>
      <w:r w:rsidRPr="007E06DC">
        <w:rPr>
          <w:rFonts w:ascii="Arial" w:hAnsi="Arial" w:cs="Arial"/>
          <w:sz w:val="20"/>
          <w:szCs w:val="20"/>
        </w:rPr>
        <w:t>na</w:t>
      </w:r>
      <w:proofErr w:type="spellEnd"/>
      <w:r w:rsidRPr="007E06DC">
        <w:rPr>
          <w:rFonts w:ascii="Arial" w:hAnsi="Arial" w:cs="Arial"/>
          <w:sz w:val="20"/>
          <w:szCs w:val="20"/>
        </w:rPr>
        <w:t xml:space="preserve"> </w:t>
      </w:r>
      <w:proofErr w:type="spellStart"/>
      <w:r w:rsidRPr="007E06DC">
        <w:rPr>
          <w:rFonts w:ascii="Arial" w:hAnsi="Arial" w:cs="Arial"/>
          <w:sz w:val="20"/>
          <w:szCs w:val="20"/>
        </w:rPr>
        <w:t>tržištu</w:t>
      </w:r>
      <w:proofErr w:type="spellEnd"/>
      <w:r w:rsidRPr="007E06DC">
        <w:rPr>
          <w:rFonts w:ascii="Arial" w:hAnsi="Arial" w:cs="Arial"/>
          <w:sz w:val="20"/>
          <w:szCs w:val="20"/>
        </w:rPr>
        <w:t xml:space="preserve">, </w:t>
      </w:r>
      <w:proofErr w:type="spellStart"/>
      <w:r w:rsidRPr="007E06DC">
        <w:rPr>
          <w:rFonts w:ascii="Arial" w:hAnsi="Arial" w:cs="Arial"/>
          <w:sz w:val="20"/>
          <w:szCs w:val="20"/>
        </w:rPr>
        <w:t>pratiće</w:t>
      </w:r>
      <w:proofErr w:type="spellEnd"/>
      <w:r w:rsidRPr="007E06DC">
        <w:rPr>
          <w:rFonts w:ascii="Arial" w:hAnsi="Arial" w:cs="Arial"/>
          <w:sz w:val="20"/>
          <w:szCs w:val="20"/>
        </w:rPr>
        <w:t xml:space="preserve"> se </w:t>
      </w:r>
      <w:proofErr w:type="spellStart"/>
      <w:r w:rsidRPr="007E06DC">
        <w:rPr>
          <w:rFonts w:ascii="Arial" w:hAnsi="Arial" w:cs="Arial"/>
          <w:sz w:val="20"/>
          <w:szCs w:val="20"/>
        </w:rPr>
        <w:t>prisustvo</w:t>
      </w:r>
      <w:proofErr w:type="spellEnd"/>
      <w:r w:rsidRPr="007E06DC">
        <w:rPr>
          <w:rFonts w:ascii="Arial" w:hAnsi="Arial" w:cs="Arial"/>
          <w:sz w:val="20"/>
          <w:szCs w:val="20"/>
        </w:rPr>
        <w:t xml:space="preserve"> </w:t>
      </w:r>
      <w:proofErr w:type="spellStart"/>
      <w:r w:rsidRPr="007E06DC">
        <w:rPr>
          <w:rFonts w:ascii="Arial" w:hAnsi="Arial" w:cs="Arial"/>
          <w:sz w:val="20"/>
          <w:szCs w:val="20"/>
        </w:rPr>
        <w:t>toksigenih</w:t>
      </w:r>
      <w:proofErr w:type="spellEnd"/>
      <w:r w:rsidRPr="007E06DC">
        <w:rPr>
          <w:rFonts w:ascii="Arial" w:hAnsi="Arial" w:cs="Arial"/>
          <w:sz w:val="20"/>
          <w:szCs w:val="20"/>
        </w:rPr>
        <w:t xml:space="preserve"> </w:t>
      </w:r>
      <w:proofErr w:type="spellStart"/>
      <w:r w:rsidRPr="007E06DC">
        <w:rPr>
          <w:rFonts w:ascii="Arial" w:hAnsi="Arial" w:cs="Arial"/>
          <w:sz w:val="20"/>
          <w:szCs w:val="20"/>
        </w:rPr>
        <w:t>plesni</w:t>
      </w:r>
      <w:proofErr w:type="spellEnd"/>
      <w:r w:rsidRPr="007E06DC">
        <w:rPr>
          <w:rFonts w:ascii="Arial" w:hAnsi="Arial" w:cs="Arial"/>
          <w:sz w:val="20"/>
          <w:szCs w:val="20"/>
        </w:rPr>
        <w:t xml:space="preserve"> i </w:t>
      </w:r>
      <w:proofErr w:type="spellStart"/>
      <w:r w:rsidRPr="007E06DC">
        <w:rPr>
          <w:rFonts w:ascii="Arial" w:hAnsi="Arial" w:cs="Arial"/>
          <w:sz w:val="20"/>
          <w:szCs w:val="20"/>
        </w:rPr>
        <w:t>pojedinih</w:t>
      </w:r>
      <w:proofErr w:type="spellEnd"/>
      <w:r w:rsidRPr="007E06DC">
        <w:rPr>
          <w:rFonts w:ascii="Arial" w:hAnsi="Arial" w:cs="Arial"/>
          <w:sz w:val="20"/>
          <w:szCs w:val="20"/>
        </w:rPr>
        <w:t xml:space="preserve"> </w:t>
      </w:r>
      <w:proofErr w:type="spellStart"/>
      <w:r w:rsidRPr="007E06DC">
        <w:rPr>
          <w:rFonts w:ascii="Arial" w:hAnsi="Arial" w:cs="Arial"/>
          <w:sz w:val="20"/>
          <w:szCs w:val="20"/>
        </w:rPr>
        <w:t>mikotoksina</w:t>
      </w:r>
      <w:proofErr w:type="spellEnd"/>
      <w:r w:rsidRPr="007E06DC">
        <w:rPr>
          <w:rFonts w:ascii="Arial" w:hAnsi="Arial" w:cs="Arial"/>
          <w:sz w:val="20"/>
          <w:szCs w:val="20"/>
        </w:rPr>
        <w:t xml:space="preserve">, </w:t>
      </w:r>
      <w:proofErr w:type="spellStart"/>
      <w:r w:rsidRPr="007E06DC">
        <w:rPr>
          <w:rFonts w:ascii="Arial" w:hAnsi="Arial" w:cs="Arial"/>
          <w:sz w:val="20"/>
          <w:szCs w:val="20"/>
        </w:rPr>
        <w:t>zatim</w:t>
      </w:r>
      <w:proofErr w:type="spellEnd"/>
      <w:r w:rsidRPr="007E06DC">
        <w:rPr>
          <w:rFonts w:ascii="Arial" w:hAnsi="Arial" w:cs="Arial"/>
          <w:sz w:val="20"/>
          <w:szCs w:val="20"/>
        </w:rPr>
        <w:t xml:space="preserve"> </w:t>
      </w:r>
      <w:proofErr w:type="spellStart"/>
      <w:r w:rsidRPr="007E06DC">
        <w:rPr>
          <w:rFonts w:ascii="Arial" w:hAnsi="Arial" w:cs="Arial"/>
          <w:sz w:val="20"/>
          <w:szCs w:val="20"/>
        </w:rPr>
        <w:t>žive</w:t>
      </w:r>
      <w:proofErr w:type="spellEnd"/>
      <w:r w:rsidRPr="007E06DC">
        <w:rPr>
          <w:rFonts w:ascii="Arial" w:hAnsi="Arial" w:cs="Arial"/>
          <w:sz w:val="20"/>
          <w:szCs w:val="20"/>
        </w:rPr>
        <w:t xml:space="preserve">, </w:t>
      </w:r>
      <w:proofErr w:type="spellStart"/>
      <w:r w:rsidRPr="007E06DC">
        <w:rPr>
          <w:rFonts w:ascii="Arial" w:hAnsi="Arial" w:cs="Arial"/>
          <w:sz w:val="20"/>
          <w:szCs w:val="20"/>
        </w:rPr>
        <w:t>olova</w:t>
      </w:r>
      <w:proofErr w:type="spellEnd"/>
      <w:r w:rsidRPr="007E06DC">
        <w:rPr>
          <w:rFonts w:ascii="Arial" w:hAnsi="Arial" w:cs="Arial"/>
          <w:sz w:val="20"/>
          <w:szCs w:val="20"/>
        </w:rPr>
        <w:t xml:space="preserve">, </w:t>
      </w:r>
      <w:proofErr w:type="spellStart"/>
      <w:r w:rsidRPr="007E06DC">
        <w:rPr>
          <w:rFonts w:ascii="Arial" w:hAnsi="Arial" w:cs="Arial"/>
          <w:sz w:val="20"/>
          <w:szCs w:val="20"/>
        </w:rPr>
        <w:t>kadmijuma</w:t>
      </w:r>
      <w:proofErr w:type="spellEnd"/>
      <w:r w:rsidRPr="007E06DC">
        <w:rPr>
          <w:rFonts w:ascii="Arial" w:hAnsi="Arial" w:cs="Arial"/>
          <w:sz w:val="20"/>
          <w:szCs w:val="20"/>
        </w:rPr>
        <w:t xml:space="preserve">, </w:t>
      </w:r>
      <w:proofErr w:type="spellStart"/>
      <w:r w:rsidRPr="007E06DC">
        <w:rPr>
          <w:rFonts w:ascii="Arial" w:hAnsi="Arial" w:cs="Arial"/>
          <w:sz w:val="20"/>
          <w:szCs w:val="20"/>
        </w:rPr>
        <w:t>fluorida</w:t>
      </w:r>
      <w:proofErr w:type="spellEnd"/>
      <w:r w:rsidRPr="007E06DC">
        <w:rPr>
          <w:rFonts w:ascii="Arial" w:hAnsi="Arial" w:cs="Arial"/>
          <w:sz w:val="20"/>
          <w:szCs w:val="20"/>
        </w:rPr>
        <w:t xml:space="preserve">, PCB i PBDE. U </w:t>
      </w:r>
      <w:proofErr w:type="spellStart"/>
      <w:r w:rsidRPr="007E06DC">
        <w:rPr>
          <w:rFonts w:ascii="Arial" w:hAnsi="Arial" w:cs="Arial"/>
          <w:sz w:val="20"/>
          <w:szCs w:val="20"/>
        </w:rPr>
        <w:t>jestivim</w:t>
      </w:r>
      <w:proofErr w:type="spellEnd"/>
      <w:r w:rsidRPr="007E06DC">
        <w:rPr>
          <w:rFonts w:ascii="Arial" w:hAnsi="Arial" w:cs="Arial"/>
          <w:sz w:val="20"/>
          <w:szCs w:val="20"/>
        </w:rPr>
        <w:t xml:space="preserve"> </w:t>
      </w:r>
      <w:proofErr w:type="spellStart"/>
      <w:r w:rsidRPr="007E06DC">
        <w:rPr>
          <w:rFonts w:ascii="Arial" w:hAnsi="Arial" w:cs="Arial"/>
          <w:sz w:val="20"/>
          <w:szCs w:val="20"/>
        </w:rPr>
        <w:t>tkivima</w:t>
      </w:r>
      <w:proofErr w:type="spellEnd"/>
      <w:r w:rsidRPr="007E06DC">
        <w:rPr>
          <w:rFonts w:ascii="Arial" w:hAnsi="Arial" w:cs="Arial"/>
          <w:sz w:val="20"/>
          <w:szCs w:val="20"/>
        </w:rPr>
        <w:t xml:space="preserve"> </w:t>
      </w:r>
      <w:proofErr w:type="spellStart"/>
      <w:r w:rsidRPr="007E06DC">
        <w:rPr>
          <w:rFonts w:ascii="Arial" w:hAnsi="Arial" w:cs="Arial"/>
          <w:sz w:val="20"/>
          <w:szCs w:val="20"/>
        </w:rPr>
        <w:t>životinja</w:t>
      </w:r>
      <w:proofErr w:type="spellEnd"/>
      <w:r w:rsidRPr="007E06DC">
        <w:rPr>
          <w:rFonts w:ascii="Arial" w:hAnsi="Arial" w:cs="Arial"/>
          <w:sz w:val="20"/>
          <w:szCs w:val="20"/>
        </w:rPr>
        <w:t xml:space="preserve">, </w:t>
      </w:r>
      <w:proofErr w:type="spellStart"/>
      <w:r w:rsidRPr="007E06DC">
        <w:rPr>
          <w:rFonts w:ascii="Arial" w:hAnsi="Arial" w:cs="Arial"/>
          <w:sz w:val="20"/>
          <w:szCs w:val="20"/>
        </w:rPr>
        <w:t>medu</w:t>
      </w:r>
      <w:proofErr w:type="spellEnd"/>
      <w:r w:rsidRPr="007E06DC">
        <w:rPr>
          <w:rFonts w:ascii="Arial" w:hAnsi="Arial" w:cs="Arial"/>
          <w:sz w:val="20"/>
          <w:szCs w:val="20"/>
        </w:rPr>
        <w:t xml:space="preserve"> i </w:t>
      </w:r>
      <w:proofErr w:type="spellStart"/>
      <w:r w:rsidRPr="007E06DC">
        <w:rPr>
          <w:rFonts w:ascii="Arial" w:hAnsi="Arial" w:cs="Arial"/>
          <w:sz w:val="20"/>
          <w:szCs w:val="20"/>
        </w:rPr>
        <w:t>jajima</w:t>
      </w:r>
      <w:proofErr w:type="spellEnd"/>
      <w:r w:rsidRPr="007E06DC">
        <w:rPr>
          <w:rFonts w:ascii="Arial" w:hAnsi="Arial" w:cs="Arial"/>
          <w:sz w:val="20"/>
          <w:szCs w:val="20"/>
        </w:rPr>
        <w:t xml:space="preserve"> </w:t>
      </w:r>
      <w:proofErr w:type="spellStart"/>
      <w:r w:rsidRPr="007E06DC">
        <w:rPr>
          <w:rFonts w:ascii="Arial" w:hAnsi="Arial" w:cs="Arial"/>
          <w:sz w:val="20"/>
          <w:szCs w:val="20"/>
        </w:rPr>
        <w:t>određivaće</w:t>
      </w:r>
      <w:proofErr w:type="spellEnd"/>
      <w:r w:rsidRPr="007E06DC">
        <w:rPr>
          <w:rFonts w:ascii="Arial" w:hAnsi="Arial" w:cs="Arial"/>
          <w:sz w:val="20"/>
          <w:szCs w:val="20"/>
        </w:rPr>
        <w:t xml:space="preserve"> se </w:t>
      </w:r>
      <w:proofErr w:type="spellStart"/>
      <w:r w:rsidRPr="007E06DC">
        <w:rPr>
          <w:rFonts w:ascii="Arial" w:hAnsi="Arial" w:cs="Arial"/>
          <w:sz w:val="20"/>
          <w:szCs w:val="20"/>
        </w:rPr>
        <w:t>rezidualne</w:t>
      </w:r>
      <w:proofErr w:type="spellEnd"/>
      <w:r w:rsidRPr="007E06DC">
        <w:rPr>
          <w:rFonts w:ascii="Arial" w:hAnsi="Arial" w:cs="Arial"/>
          <w:sz w:val="20"/>
          <w:szCs w:val="20"/>
        </w:rPr>
        <w:t xml:space="preserve"> </w:t>
      </w:r>
      <w:proofErr w:type="spellStart"/>
      <w:r w:rsidRPr="007E06DC">
        <w:rPr>
          <w:rFonts w:ascii="Arial" w:hAnsi="Arial" w:cs="Arial"/>
          <w:sz w:val="20"/>
          <w:szCs w:val="20"/>
        </w:rPr>
        <w:t>količine</w:t>
      </w:r>
      <w:proofErr w:type="spellEnd"/>
      <w:r w:rsidRPr="007E06DC">
        <w:rPr>
          <w:rFonts w:ascii="Arial" w:hAnsi="Arial" w:cs="Arial"/>
          <w:sz w:val="20"/>
          <w:szCs w:val="20"/>
        </w:rPr>
        <w:t xml:space="preserve"> </w:t>
      </w:r>
      <w:proofErr w:type="spellStart"/>
      <w:r w:rsidRPr="007E06DC">
        <w:rPr>
          <w:rFonts w:ascii="Arial" w:hAnsi="Arial" w:cs="Arial"/>
          <w:sz w:val="20"/>
          <w:szCs w:val="20"/>
        </w:rPr>
        <w:t>antimikrobnih</w:t>
      </w:r>
      <w:proofErr w:type="spellEnd"/>
      <w:r w:rsidRPr="007E06DC">
        <w:rPr>
          <w:rFonts w:ascii="Arial" w:hAnsi="Arial" w:cs="Arial"/>
          <w:sz w:val="20"/>
          <w:szCs w:val="20"/>
        </w:rPr>
        <w:t xml:space="preserve"> </w:t>
      </w:r>
      <w:proofErr w:type="spellStart"/>
      <w:r w:rsidRPr="007E06DC">
        <w:rPr>
          <w:rFonts w:ascii="Arial" w:hAnsi="Arial" w:cs="Arial"/>
          <w:sz w:val="20"/>
          <w:szCs w:val="20"/>
        </w:rPr>
        <w:t>lekova</w:t>
      </w:r>
      <w:proofErr w:type="spellEnd"/>
      <w:r w:rsidRPr="007E06DC">
        <w:rPr>
          <w:rFonts w:ascii="Arial" w:hAnsi="Arial" w:cs="Arial"/>
          <w:sz w:val="20"/>
          <w:szCs w:val="20"/>
        </w:rPr>
        <w:t xml:space="preserve">, </w:t>
      </w:r>
      <w:proofErr w:type="spellStart"/>
      <w:r w:rsidRPr="007E06DC">
        <w:rPr>
          <w:rFonts w:ascii="Arial" w:hAnsi="Arial" w:cs="Arial"/>
          <w:sz w:val="20"/>
          <w:szCs w:val="20"/>
        </w:rPr>
        <w:t>kako</w:t>
      </w:r>
      <w:proofErr w:type="spellEnd"/>
      <w:r w:rsidRPr="007E06DC">
        <w:rPr>
          <w:rFonts w:ascii="Arial" w:hAnsi="Arial" w:cs="Arial"/>
          <w:sz w:val="20"/>
          <w:szCs w:val="20"/>
        </w:rPr>
        <w:t xml:space="preserve"> bi se </w:t>
      </w:r>
      <w:proofErr w:type="spellStart"/>
      <w:r w:rsidRPr="007E06DC">
        <w:rPr>
          <w:rFonts w:ascii="Arial" w:hAnsi="Arial" w:cs="Arial"/>
          <w:sz w:val="20"/>
          <w:szCs w:val="20"/>
        </w:rPr>
        <w:t>procenio</w:t>
      </w:r>
      <w:proofErr w:type="spellEnd"/>
      <w:r w:rsidRPr="007E06DC">
        <w:rPr>
          <w:rFonts w:ascii="Arial" w:hAnsi="Arial" w:cs="Arial"/>
          <w:sz w:val="20"/>
          <w:szCs w:val="20"/>
        </w:rPr>
        <w:t xml:space="preserve"> </w:t>
      </w:r>
      <w:proofErr w:type="spellStart"/>
      <w:r w:rsidRPr="007E06DC">
        <w:rPr>
          <w:rFonts w:ascii="Arial" w:hAnsi="Arial" w:cs="Arial"/>
          <w:sz w:val="20"/>
          <w:szCs w:val="20"/>
        </w:rPr>
        <w:t>stepen</w:t>
      </w:r>
      <w:proofErr w:type="spellEnd"/>
      <w:r w:rsidRPr="007E06DC">
        <w:rPr>
          <w:rFonts w:ascii="Arial" w:hAnsi="Arial" w:cs="Arial"/>
          <w:sz w:val="20"/>
          <w:szCs w:val="20"/>
        </w:rPr>
        <w:t xml:space="preserve"> </w:t>
      </w:r>
      <w:proofErr w:type="spellStart"/>
      <w:r w:rsidRPr="007E06DC">
        <w:rPr>
          <w:rFonts w:ascii="Arial" w:hAnsi="Arial" w:cs="Arial"/>
          <w:sz w:val="20"/>
          <w:szCs w:val="20"/>
        </w:rPr>
        <w:t>ekspozicije</w:t>
      </w:r>
      <w:proofErr w:type="spellEnd"/>
      <w:r w:rsidRPr="007E06DC">
        <w:rPr>
          <w:rFonts w:ascii="Arial" w:hAnsi="Arial" w:cs="Arial"/>
          <w:sz w:val="20"/>
          <w:szCs w:val="20"/>
        </w:rPr>
        <w:t xml:space="preserve"> i </w:t>
      </w:r>
      <w:proofErr w:type="spellStart"/>
      <w:r w:rsidRPr="007E06DC">
        <w:rPr>
          <w:rFonts w:ascii="Arial" w:hAnsi="Arial" w:cs="Arial"/>
          <w:sz w:val="20"/>
          <w:szCs w:val="20"/>
        </w:rPr>
        <w:t>rizika</w:t>
      </w:r>
      <w:proofErr w:type="spellEnd"/>
      <w:r w:rsidRPr="007E06DC">
        <w:rPr>
          <w:rFonts w:ascii="Arial" w:hAnsi="Arial" w:cs="Arial"/>
          <w:sz w:val="20"/>
          <w:szCs w:val="20"/>
        </w:rPr>
        <w:t xml:space="preserve">, </w:t>
      </w:r>
      <w:proofErr w:type="spellStart"/>
      <w:r w:rsidRPr="007E06DC">
        <w:rPr>
          <w:rFonts w:ascii="Arial" w:hAnsi="Arial" w:cs="Arial"/>
          <w:sz w:val="20"/>
          <w:szCs w:val="20"/>
        </w:rPr>
        <w:t>ispitao</w:t>
      </w:r>
      <w:proofErr w:type="spellEnd"/>
      <w:r w:rsidRPr="007E06DC">
        <w:rPr>
          <w:rFonts w:ascii="Arial" w:hAnsi="Arial" w:cs="Arial"/>
          <w:sz w:val="20"/>
          <w:szCs w:val="20"/>
        </w:rPr>
        <w:t xml:space="preserve"> </w:t>
      </w:r>
      <w:proofErr w:type="spellStart"/>
      <w:r w:rsidRPr="007E06DC">
        <w:rPr>
          <w:rFonts w:ascii="Arial" w:hAnsi="Arial" w:cs="Arial"/>
          <w:sz w:val="20"/>
          <w:szCs w:val="20"/>
        </w:rPr>
        <w:t>mehanizam</w:t>
      </w:r>
      <w:proofErr w:type="spellEnd"/>
      <w:r w:rsidRPr="007E06DC">
        <w:rPr>
          <w:rFonts w:ascii="Arial" w:hAnsi="Arial" w:cs="Arial"/>
          <w:sz w:val="20"/>
          <w:szCs w:val="20"/>
        </w:rPr>
        <w:t xml:space="preserve"> </w:t>
      </w:r>
      <w:proofErr w:type="spellStart"/>
      <w:r w:rsidRPr="007E06DC">
        <w:rPr>
          <w:rFonts w:ascii="Arial" w:hAnsi="Arial" w:cs="Arial"/>
          <w:sz w:val="20"/>
          <w:szCs w:val="20"/>
        </w:rPr>
        <w:t>dejstva</w:t>
      </w:r>
      <w:proofErr w:type="spellEnd"/>
      <w:r w:rsidRPr="007E06DC">
        <w:rPr>
          <w:rFonts w:ascii="Arial" w:hAnsi="Arial" w:cs="Arial"/>
          <w:sz w:val="20"/>
          <w:szCs w:val="20"/>
        </w:rPr>
        <w:t xml:space="preserve"> i </w:t>
      </w:r>
      <w:proofErr w:type="spellStart"/>
      <w:r w:rsidRPr="007E06DC">
        <w:rPr>
          <w:rFonts w:ascii="Arial" w:hAnsi="Arial" w:cs="Arial"/>
          <w:sz w:val="20"/>
          <w:szCs w:val="20"/>
        </w:rPr>
        <w:t>interakcija</w:t>
      </w:r>
      <w:proofErr w:type="spellEnd"/>
      <w:r w:rsidRPr="007E06DC">
        <w:rPr>
          <w:rFonts w:ascii="Arial" w:hAnsi="Arial" w:cs="Arial"/>
          <w:sz w:val="20"/>
          <w:szCs w:val="20"/>
        </w:rPr>
        <w:t xml:space="preserve"> i </w:t>
      </w:r>
      <w:proofErr w:type="spellStart"/>
      <w:r w:rsidRPr="007E06DC">
        <w:rPr>
          <w:rFonts w:ascii="Arial" w:hAnsi="Arial" w:cs="Arial"/>
          <w:sz w:val="20"/>
          <w:szCs w:val="20"/>
        </w:rPr>
        <w:t>izvršila</w:t>
      </w:r>
      <w:proofErr w:type="spellEnd"/>
      <w:r w:rsidRPr="007E06DC">
        <w:rPr>
          <w:rFonts w:ascii="Arial" w:hAnsi="Arial" w:cs="Arial"/>
          <w:sz w:val="20"/>
          <w:szCs w:val="20"/>
        </w:rPr>
        <w:t xml:space="preserve"> </w:t>
      </w:r>
      <w:proofErr w:type="spellStart"/>
      <w:r w:rsidRPr="007E06DC">
        <w:rPr>
          <w:rFonts w:ascii="Arial" w:hAnsi="Arial" w:cs="Arial"/>
          <w:sz w:val="20"/>
          <w:szCs w:val="20"/>
        </w:rPr>
        <w:t>karakterizacija</w:t>
      </w:r>
      <w:proofErr w:type="spellEnd"/>
      <w:r w:rsidRPr="007E06DC">
        <w:rPr>
          <w:rFonts w:ascii="Arial" w:hAnsi="Arial" w:cs="Arial"/>
          <w:sz w:val="20"/>
          <w:szCs w:val="20"/>
        </w:rPr>
        <w:t xml:space="preserve"> </w:t>
      </w:r>
      <w:proofErr w:type="spellStart"/>
      <w:r w:rsidRPr="007E06DC">
        <w:rPr>
          <w:rFonts w:ascii="Arial" w:hAnsi="Arial" w:cs="Arial"/>
          <w:sz w:val="20"/>
          <w:szCs w:val="20"/>
        </w:rPr>
        <w:t>rizika</w:t>
      </w:r>
      <w:proofErr w:type="spellEnd"/>
      <w:r w:rsidRPr="007E06DC">
        <w:rPr>
          <w:rFonts w:ascii="Arial" w:hAnsi="Arial" w:cs="Arial"/>
          <w:sz w:val="20"/>
          <w:szCs w:val="20"/>
        </w:rPr>
        <w:t xml:space="preserve"> u </w:t>
      </w:r>
      <w:proofErr w:type="spellStart"/>
      <w:r w:rsidRPr="007E06DC">
        <w:rPr>
          <w:rFonts w:ascii="Arial" w:hAnsi="Arial" w:cs="Arial"/>
          <w:sz w:val="20"/>
          <w:szCs w:val="20"/>
        </w:rPr>
        <w:t>odnosu</w:t>
      </w:r>
      <w:proofErr w:type="spellEnd"/>
      <w:r w:rsidRPr="007E06DC">
        <w:rPr>
          <w:rFonts w:ascii="Arial" w:hAnsi="Arial" w:cs="Arial"/>
          <w:sz w:val="20"/>
          <w:szCs w:val="20"/>
        </w:rPr>
        <w:t xml:space="preserve"> </w:t>
      </w:r>
      <w:proofErr w:type="spellStart"/>
      <w:r w:rsidRPr="007E06DC">
        <w:rPr>
          <w:rFonts w:ascii="Arial" w:hAnsi="Arial" w:cs="Arial"/>
          <w:sz w:val="20"/>
          <w:szCs w:val="20"/>
        </w:rPr>
        <w:t>na</w:t>
      </w:r>
      <w:proofErr w:type="spellEnd"/>
      <w:r w:rsidRPr="007E06DC">
        <w:rPr>
          <w:rFonts w:ascii="Arial" w:hAnsi="Arial" w:cs="Arial"/>
          <w:sz w:val="20"/>
          <w:szCs w:val="20"/>
        </w:rPr>
        <w:t xml:space="preserve"> </w:t>
      </w:r>
      <w:proofErr w:type="spellStart"/>
      <w:r w:rsidRPr="007E06DC">
        <w:rPr>
          <w:rFonts w:ascii="Arial" w:hAnsi="Arial" w:cs="Arial"/>
          <w:sz w:val="20"/>
          <w:szCs w:val="20"/>
        </w:rPr>
        <w:t>referentne</w:t>
      </w:r>
      <w:proofErr w:type="spellEnd"/>
      <w:r w:rsidRPr="007E06DC">
        <w:rPr>
          <w:rFonts w:ascii="Arial" w:hAnsi="Arial" w:cs="Arial"/>
          <w:sz w:val="20"/>
          <w:szCs w:val="20"/>
        </w:rPr>
        <w:t xml:space="preserve"> </w:t>
      </w:r>
      <w:proofErr w:type="spellStart"/>
      <w:r w:rsidRPr="007E06DC">
        <w:rPr>
          <w:rFonts w:ascii="Arial" w:hAnsi="Arial" w:cs="Arial"/>
          <w:sz w:val="20"/>
          <w:szCs w:val="20"/>
        </w:rPr>
        <w:t>vrednosti</w:t>
      </w:r>
      <w:proofErr w:type="spellEnd"/>
      <w:r w:rsidRPr="007E06DC">
        <w:rPr>
          <w:rFonts w:ascii="Arial" w:hAnsi="Arial" w:cs="Arial"/>
          <w:sz w:val="20"/>
          <w:szCs w:val="20"/>
        </w:rPr>
        <w:t xml:space="preserve">. </w:t>
      </w:r>
      <w:proofErr w:type="spellStart"/>
      <w:r w:rsidRPr="007E06DC">
        <w:rPr>
          <w:rFonts w:ascii="Arial" w:hAnsi="Arial" w:cs="Arial"/>
          <w:sz w:val="20"/>
          <w:szCs w:val="20"/>
        </w:rPr>
        <w:t>Tokom</w:t>
      </w:r>
      <w:proofErr w:type="spellEnd"/>
      <w:r w:rsidRPr="007E06DC">
        <w:rPr>
          <w:rFonts w:ascii="Arial" w:hAnsi="Arial" w:cs="Arial"/>
          <w:sz w:val="20"/>
          <w:szCs w:val="20"/>
        </w:rPr>
        <w:t xml:space="preserve"> </w:t>
      </w:r>
      <w:proofErr w:type="spellStart"/>
      <w:r w:rsidRPr="007E06DC">
        <w:rPr>
          <w:rFonts w:ascii="Arial" w:hAnsi="Arial" w:cs="Arial"/>
          <w:sz w:val="20"/>
          <w:szCs w:val="20"/>
        </w:rPr>
        <w:t>realizacije</w:t>
      </w:r>
      <w:proofErr w:type="spellEnd"/>
      <w:r w:rsidRPr="007E06DC">
        <w:rPr>
          <w:rFonts w:ascii="Arial" w:hAnsi="Arial" w:cs="Arial"/>
          <w:sz w:val="20"/>
          <w:szCs w:val="20"/>
        </w:rPr>
        <w:t xml:space="preserve"> </w:t>
      </w:r>
      <w:proofErr w:type="spellStart"/>
      <w:r w:rsidRPr="007E06DC">
        <w:rPr>
          <w:rFonts w:ascii="Arial" w:hAnsi="Arial" w:cs="Arial"/>
          <w:sz w:val="20"/>
          <w:szCs w:val="20"/>
        </w:rPr>
        <w:t>projekta</w:t>
      </w:r>
      <w:proofErr w:type="spellEnd"/>
      <w:r w:rsidRPr="007E06DC">
        <w:rPr>
          <w:rFonts w:ascii="Arial" w:hAnsi="Arial" w:cs="Arial"/>
          <w:sz w:val="20"/>
          <w:szCs w:val="20"/>
        </w:rPr>
        <w:t xml:space="preserve"> </w:t>
      </w:r>
      <w:proofErr w:type="spellStart"/>
      <w:r w:rsidRPr="007E06DC">
        <w:rPr>
          <w:rFonts w:ascii="Arial" w:hAnsi="Arial" w:cs="Arial"/>
          <w:sz w:val="20"/>
          <w:szCs w:val="20"/>
        </w:rPr>
        <w:t>planirane</w:t>
      </w:r>
      <w:proofErr w:type="spellEnd"/>
      <w:r w:rsidRPr="007E06DC">
        <w:rPr>
          <w:rFonts w:ascii="Arial" w:hAnsi="Arial" w:cs="Arial"/>
          <w:sz w:val="20"/>
          <w:szCs w:val="20"/>
        </w:rPr>
        <w:t xml:space="preserve"> </w:t>
      </w:r>
      <w:proofErr w:type="spellStart"/>
      <w:r w:rsidRPr="007E06DC">
        <w:rPr>
          <w:rFonts w:ascii="Arial" w:hAnsi="Arial" w:cs="Arial"/>
          <w:sz w:val="20"/>
          <w:szCs w:val="20"/>
        </w:rPr>
        <w:t>su</w:t>
      </w:r>
      <w:proofErr w:type="spellEnd"/>
      <w:r w:rsidRPr="007E06DC">
        <w:rPr>
          <w:rFonts w:ascii="Arial" w:hAnsi="Arial" w:cs="Arial"/>
          <w:sz w:val="20"/>
          <w:szCs w:val="20"/>
        </w:rPr>
        <w:t xml:space="preserve"> </w:t>
      </w:r>
      <w:proofErr w:type="spellStart"/>
      <w:r w:rsidRPr="007E06DC">
        <w:rPr>
          <w:rFonts w:ascii="Arial" w:hAnsi="Arial" w:cs="Arial"/>
          <w:sz w:val="20"/>
          <w:szCs w:val="20"/>
        </w:rPr>
        <w:t>aktivnosti</w:t>
      </w:r>
      <w:proofErr w:type="spellEnd"/>
      <w:r w:rsidRPr="007E06DC">
        <w:rPr>
          <w:rFonts w:ascii="Arial" w:hAnsi="Arial" w:cs="Arial"/>
          <w:sz w:val="20"/>
          <w:szCs w:val="20"/>
        </w:rPr>
        <w:t xml:space="preserve"> </w:t>
      </w:r>
      <w:proofErr w:type="spellStart"/>
      <w:r w:rsidRPr="007E06DC">
        <w:rPr>
          <w:rFonts w:ascii="Arial" w:hAnsi="Arial" w:cs="Arial"/>
          <w:sz w:val="20"/>
          <w:szCs w:val="20"/>
        </w:rPr>
        <w:t>na</w:t>
      </w:r>
      <w:proofErr w:type="spellEnd"/>
      <w:r w:rsidRPr="007E06DC">
        <w:rPr>
          <w:rFonts w:ascii="Arial" w:hAnsi="Arial" w:cs="Arial"/>
          <w:sz w:val="20"/>
          <w:szCs w:val="20"/>
        </w:rPr>
        <w:t xml:space="preserve"> </w:t>
      </w:r>
      <w:proofErr w:type="spellStart"/>
      <w:r w:rsidRPr="007E06DC">
        <w:rPr>
          <w:rFonts w:ascii="Arial" w:hAnsi="Arial" w:cs="Arial"/>
          <w:sz w:val="20"/>
          <w:szCs w:val="20"/>
        </w:rPr>
        <w:t>polju</w:t>
      </w:r>
      <w:proofErr w:type="spellEnd"/>
      <w:r w:rsidRPr="007E06DC">
        <w:rPr>
          <w:rFonts w:ascii="Arial" w:hAnsi="Arial" w:cs="Arial"/>
          <w:sz w:val="20"/>
          <w:szCs w:val="20"/>
        </w:rPr>
        <w:t xml:space="preserve"> </w:t>
      </w:r>
      <w:proofErr w:type="spellStart"/>
      <w:r w:rsidRPr="007E06DC">
        <w:rPr>
          <w:rFonts w:ascii="Arial" w:hAnsi="Arial" w:cs="Arial"/>
          <w:sz w:val="20"/>
          <w:szCs w:val="20"/>
        </w:rPr>
        <w:t>unapređenja</w:t>
      </w:r>
      <w:proofErr w:type="spellEnd"/>
      <w:r w:rsidRPr="007E06DC">
        <w:rPr>
          <w:rFonts w:ascii="Arial" w:hAnsi="Arial" w:cs="Arial"/>
          <w:sz w:val="20"/>
          <w:szCs w:val="20"/>
        </w:rPr>
        <w:t xml:space="preserve"> </w:t>
      </w:r>
      <w:proofErr w:type="spellStart"/>
      <w:r w:rsidRPr="007E06DC">
        <w:rPr>
          <w:rFonts w:ascii="Arial" w:hAnsi="Arial" w:cs="Arial"/>
          <w:sz w:val="20"/>
          <w:szCs w:val="20"/>
        </w:rPr>
        <w:t>tradicionalnih</w:t>
      </w:r>
      <w:proofErr w:type="spellEnd"/>
      <w:r w:rsidRPr="007E06DC">
        <w:rPr>
          <w:rFonts w:ascii="Arial" w:hAnsi="Arial" w:cs="Arial"/>
          <w:sz w:val="20"/>
          <w:szCs w:val="20"/>
        </w:rPr>
        <w:t xml:space="preserve"> </w:t>
      </w:r>
      <w:proofErr w:type="spellStart"/>
      <w:r w:rsidRPr="007E06DC">
        <w:rPr>
          <w:rFonts w:ascii="Arial" w:hAnsi="Arial" w:cs="Arial"/>
          <w:sz w:val="20"/>
          <w:szCs w:val="20"/>
        </w:rPr>
        <w:t>fermentisanih</w:t>
      </w:r>
      <w:proofErr w:type="spellEnd"/>
      <w:r w:rsidRPr="007E06DC">
        <w:rPr>
          <w:rFonts w:ascii="Arial" w:hAnsi="Arial" w:cs="Arial"/>
          <w:sz w:val="20"/>
          <w:szCs w:val="20"/>
        </w:rPr>
        <w:t xml:space="preserve"> </w:t>
      </w:r>
      <w:proofErr w:type="spellStart"/>
      <w:r w:rsidRPr="007E06DC">
        <w:rPr>
          <w:rFonts w:ascii="Arial" w:hAnsi="Arial" w:cs="Arial"/>
          <w:sz w:val="20"/>
          <w:szCs w:val="20"/>
        </w:rPr>
        <w:t>proizvoda</w:t>
      </w:r>
      <w:proofErr w:type="spellEnd"/>
      <w:r w:rsidRPr="007E06DC">
        <w:rPr>
          <w:rFonts w:ascii="Arial" w:hAnsi="Arial" w:cs="Arial"/>
          <w:sz w:val="20"/>
          <w:szCs w:val="20"/>
        </w:rPr>
        <w:t xml:space="preserve"> </w:t>
      </w:r>
      <w:proofErr w:type="spellStart"/>
      <w:r w:rsidRPr="007E06DC">
        <w:rPr>
          <w:rFonts w:ascii="Arial" w:hAnsi="Arial" w:cs="Arial"/>
          <w:sz w:val="20"/>
          <w:szCs w:val="20"/>
        </w:rPr>
        <w:t>od</w:t>
      </w:r>
      <w:proofErr w:type="spellEnd"/>
      <w:r w:rsidRPr="007E06DC">
        <w:rPr>
          <w:rFonts w:ascii="Arial" w:hAnsi="Arial" w:cs="Arial"/>
          <w:sz w:val="20"/>
          <w:szCs w:val="20"/>
        </w:rPr>
        <w:t xml:space="preserve"> </w:t>
      </w:r>
      <w:proofErr w:type="spellStart"/>
      <w:r w:rsidRPr="007E06DC">
        <w:rPr>
          <w:rFonts w:ascii="Arial" w:hAnsi="Arial" w:cs="Arial"/>
          <w:sz w:val="20"/>
          <w:szCs w:val="20"/>
        </w:rPr>
        <w:t>mleka</w:t>
      </w:r>
      <w:proofErr w:type="spellEnd"/>
      <w:r w:rsidRPr="007E06DC">
        <w:rPr>
          <w:rFonts w:ascii="Arial" w:hAnsi="Arial" w:cs="Arial"/>
          <w:sz w:val="20"/>
          <w:szCs w:val="20"/>
        </w:rPr>
        <w:t xml:space="preserve"> i mesa, </w:t>
      </w:r>
      <w:proofErr w:type="spellStart"/>
      <w:r w:rsidRPr="007E06DC">
        <w:rPr>
          <w:rFonts w:ascii="Arial" w:hAnsi="Arial" w:cs="Arial"/>
          <w:sz w:val="20"/>
          <w:szCs w:val="20"/>
        </w:rPr>
        <w:t>definisanja</w:t>
      </w:r>
      <w:proofErr w:type="spellEnd"/>
      <w:r w:rsidRPr="007E06DC">
        <w:rPr>
          <w:rFonts w:ascii="Arial" w:hAnsi="Arial" w:cs="Arial"/>
          <w:sz w:val="20"/>
          <w:szCs w:val="20"/>
        </w:rPr>
        <w:t xml:space="preserve"> GAP i </w:t>
      </w:r>
      <w:proofErr w:type="spellStart"/>
      <w:r w:rsidRPr="007E06DC">
        <w:rPr>
          <w:rFonts w:ascii="Arial" w:hAnsi="Arial" w:cs="Arial"/>
          <w:sz w:val="20"/>
          <w:szCs w:val="20"/>
        </w:rPr>
        <w:t>uspostavljanja</w:t>
      </w:r>
      <w:proofErr w:type="spellEnd"/>
      <w:r w:rsidRPr="007E06DC">
        <w:rPr>
          <w:rFonts w:ascii="Arial" w:hAnsi="Arial" w:cs="Arial"/>
          <w:sz w:val="20"/>
          <w:szCs w:val="20"/>
        </w:rPr>
        <w:t xml:space="preserve"> SOP, </w:t>
      </w:r>
      <w:proofErr w:type="spellStart"/>
      <w:r w:rsidRPr="007E06DC">
        <w:rPr>
          <w:rFonts w:ascii="Arial" w:hAnsi="Arial" w:cs="Arial"/>
          <w:sz w:val="20"/>
          <w:szCs w:val="20"/>
        </w:rPr>
        <w:t>kao</w:t>
      </w:r>
      <w:proofErr w:type="spellEnd"/>
      <w:r w:rsidRPr="007E06DC">
        <w:rPr>
          <w:rFonts w:ascii="Arial" w:hAnsi="Arial" w:cs="Arial"/>
          <w:sz w:val="20"/>
          <w:szCs w:val="20"/>
        </w:rPr>
        <w:t xml:space="preserve"> i </w:t>
      </w:r>
      <w:proofErr w:type="spellStart"/>
      <w:r w:rsidRPr="007E06DC">
        <w:rPr>
          <w:rFonts w:ascii="Arial" w:hAnsi="Arial" w:cs="Arial"/>
          <w:sz w:val="20"/>
          <w:szCs w:val="20"/>
        </w:rPr>
        <w:t>utvrđivanja</w:t>
      </w:r>
      <w:proofErr w:type="spellEnd"/>
      <w:r w:rsidRPr="007E06DC">
        <w:rPr>
          <w:rFonts w:ascii="Arial" w:hAnsi="Arial" w:cs="Arial"/>
          <w:sz w:val="20"/>
          <w:szCs w:val="20"/>
        </w:rPr>
        <w:t xml:space="preserve"> </w:t>
      </w:r>
      <w:proofErr w:type="spellStart"/>
      <w:r w:rsidRPr="007E06DC">
        <w:rPr>
          <w:rFonts w:ascii="Arial" w:hAnsi="Arial" w:cs="Arial"/>
          <w:sz w:val="20"/>
          <w:szCs w:val="20"/>
        </w:rPr>
        <w:t>uslova</w:t>
      </w:r>
      <w:proofErr w:type="spellEnd"/>
      <w:r w:rsidRPr="007E06DC">
        <w:rPr>
          <w:rFonts w:ascii="Arial" w:hAnsi="Arial" w:cs="Arial"/>
          <w:sz w:val="20"/>
          <w:szCs w:val="20"/>
        </w:rPr>
        <w:t xml:space="preserve"> za </w:t>
      </w:r>
      <w:proofErr w:type="spellStart"/>
      <w:r w:rsidRPr="007E06DC">
        <w:rPr>
          <w:rFonts w:ascii="Arial" w:hAnsi="Arial" w:cs="Arial"/>
          <w:sz w:val="20"/>
          <w:szCs w:val="20"/>
        </w:rPr>
        <w:t>aktivnost</w:t>
      </w:r>
      <w:proofErr w:type="spellEnd"/>
      <w:r w:rsidRPr="007E06DC">
        <w:rPr>
          <w:rFonts w:ascii="Arial" w:hAnsi="Arial" w:cs="Arial"/>
          <w:sz w:val="20"/>
          <w:szCs w:val="20"/>
        </w:rPr>
        <w:t xml:space="preserve"> </w:t>
      </w:r>
      <w:proofErr w:type="spellStart"/>
      <w:r w:rsidRPr="007E06DC">
        <w:rPr>
          <w:rFonts w:ascii="Arial" w:hAnsi="Arial" w:cs="Arial"/>
          <w:sz w:val="20"/>
          <w:szCs w:val="20"/>
        </w:rPr>
        <w:t>bakteriocina</w:t>
      </w:r>
      <w:proofErr w:type="spellEnd"/>
      <w:r w:rsidRPr="007E06DC">
        <w:rPr>
          <w:rFonts w:ascii="Arial" w:hAnsi="Arial" w:cs="Arial"/>
          <w:sz w:val="20"/>
          <w:szCs w:val="20"/>
        </w:rPr>
        <w:t xml:space="preserve"> i </w:t>
      </w:r>
      <w:proofErr w:type="spellStart"/>
      <w:r w:rsidRPr="007E06DC">
        <w:rPr>
          <w:rFonts w:ascii="Arial" w:hAnsi="Arial" w:cs="Arial"/>
          <w:sz w:val="20"/>
          <w:szCs w:val="20"/>
        </w:rPr>
        <w:t>primenu</w:t>
      </w:r>
      <w:proofErr w:type="spellEnd"/>
      <w:r w:rsidRPr="007E06DC">
        <w:rPr>
          <w:rFonts w:ascii="Arial" w:hAnsi="Arial" w:cs="Arial"/>
          <w:sz w:val="20"/>
          <w:szCs w:val="20"/>
        </w:rPr>
        <w:t xml:space="preserve"> u </w:t>
      </w:r>
      <w:proofErr w:type="spellStart"/>
      <w:r w:rsidRPr="007E06DC">
        <w:rPr>
          <w:rFonts w:ascii="Arial" w:hAnsi="Arial" w:cs="Arial"/>
          <w:sz w:val="20"/>
          <w:szCs w:val="20"/>
        </w:rPr>
        <w:t>cilju</w:t>
      </w:r>
      <w:proofErr w:type="spellEnd"/>
      <w:r w:rsidRPr="007E06DC">
        <w:rPr>
          <w:rFonts w:ascii="Arial" w:hAnsi="Arial" w:cs="Arial"/>
          <w:sz w:val="20"/>
          <w:szCs w:val="20"/>
        </w:rPr>
        <w:t xml:space="preserve"> </w:t>
      </w:r>
      <w:proofErr w:type="spellStart"/>
      <w:r w:rsidRPr="007E06DC">
        <w:rPr>
          <w:rFonts w:ascii="Arial" w:hAnsi="Arial" w:cs="Arial"/>
          <w:sz w:val="20"/>
          <w:szCs w:val="20"/>
        </w:rPr>
        <w:t>produženja</w:t>
      </w:r>
      <w:proofErr w:type="spellEnd"/>
      <w:r w:rsidRPr="007E06DC">
        <w:rPr>
          <w:rFonts w:ascii="Arial" w:hAnsi="Arial" w:cs="Arial"/>
          <w:sz w:val="20"/>
          <w:szCs w:val="20"/>
        </w:rPr>
        <w:t xml:space="preserve"> </w:t>
      </w:r>
      <w:proofErr w:type="spellStart"/>
      <w:r w:rsidRPr="007E06DC">
        <w:rPr>
          <w:rFonts w:ascii="Arial" w:hAnsi="Arial" w:cs="Arial"/>
          <w:sz w:val="20"/>
          <w:szCs w:val="20"/>
        </w:rPr>
        <w:t>održivosti</w:t>
      </w:r>
      <w:proofErr w:type="spellEnd"/>
      <w:r w:rsidRPr="007E06DC">
        <w:rPr>
          <w:rFonts w:ascii="Arial" w:hAnsi="Arial" w:cs="Arial"/>
          <w:sz w:val="20"/>
          <w:szCs w:val="20"/>
        </w:rPr>
        <w:t xml:space="preserve"> </w:t>
      </w:r>
      <w:proofErr w:type="spellStart"/>
      <w:r w:rsidRPr="007E06DC">
        <w:rPr>
          <w:rFonts w:ascii="Arial" w:hAnsi="Arial" w:cs="Arial"/>
          <w:sz w:val="20"/>
          <w:szCs w:val="20"/>
        </w:rPr>
        <w:t>proizvoda</w:t>
      </w:r>
      <w:proofErr w:type="spellEnd"/>
      <w:r w:rsidRPr="007E06DC">
        <w:rPr>
          <w:rFonts w:ascii="Arial" w:hAnsi="Arial" w:cs="Arial"/>
          <w:sz w:val="20"/>
          <w:szCs w:val="20"/>
        </w:rPr>
        <w:t xml:space="preserve"> </w:t>
      </w:r>
      <w:proofErr w:type="spellStart"/>
      <w:r w:rsidRPr="007E06DC">
        <w:rPr>
          <w:rFonts w:ascii="Arial" w:hAnsi="Arial" w:cs="Arial"/>
          <w:sz w:val="20"/>
          <w:szCs w:val="20"/>
        </w:rPr>
        <w:t>animalnog</w:t>
      </w:r>
      <w:proofErr w:type="spellEnd"/>
      <w:r w:rsidRPr="007E06DC">
        <w:rPr>
          <w:rFonts w:ascii="Arial" w:hAnsi="Arial" w:cs="Arial"/>
          <w:sz w:val="20"/>
          <w:szCs w:val="20"/>
        </w:rPr>
        <w:t xml:space="preserve"> </w:t>
      </w:r>
      <w:proofErr w:type="spellStart"/>
      <w:r w:rsidRPr="007E06DC">
        <w:rPr>
          <w:rFonts w:ascii="Arial" w:hAnsi="Arial" w:cs="Arial"/>
          <w:sz w:val="20"/>
          <w:szCs w:val="20"/>
        </w:rPr>
        <w:t>porekla</w:t>
      </w:r>
      <w:proofErr w:type="spellEnd"/>
      <w:r w:rsidRPr="007E06DC">
        <w:rPr>
          <w:rFonts w:ascii="Arial" w:hAnsi="Arial" w:cs="Arial"/>
          <w:sz w:val="20"/>
          <w:szCs w:val="20"/>
        </w:rPr>
        <w:t xml:space="preserve">. Sa </w:t>
      </w:r>
      <w:proofErr w:type="spellStart"/>
      <w:r w:rsidRPr="007E06DC">
        <w:rPr>
          <w:rFonts w:ascii="Arial" w:hAnsi="Arial" w:cs="Arial"/>
          <w:sz w:val="20"/>
          <w:szCs w:val="20"/>
        </w:rPr>
        <w:t>ciljem</w:t>
      </w:r>
      <w:proofErr w:type="spellEnd"/>
      <w:r w:rsidRPr="007E06DC">
        <w:rPr>
          <w:rFonts w:ascii="Arial" w:hAnsi="Arial" w:cs="Arial"/>
          <w:sz w:val="20"/>
          <w:szCs w:val="20"/>
        </w:rPr>
        <w:t xml:space="preserve"> </w:t>
      </w:r>
      <w:proofErr w:type="spellStart"/>
      <w:r w:rsidRPr="007E06DC">
        <w:rPr>
          <w:rFonts w:ascii="Arial" w:hAnsi="Arial" w:cs="Arial"/>
          <w:sz w:val="20"/>
          <w:szCs w:val="20"/>
        </w:rPr>
        <w:t>davanja</w:t>
      </w:r>
      <w:proofErr w:type="spellEnd"/>
      <w:r w:rsidRPr="007E06DC">
        <w:rPr>
          <w:rFonts w:ascii="Arial" w:hAnsi="Arial" w:cs="Arial"/>
          <w:sz w:val="20"/>
          <w:szCs w:val="20"/>
        </w:rPr>
        <w:t xml:space="preserve"> </w:t>
      </w:r>
      <w:proofErr w:type="spellStart"/>
      <w:r w:rsidRPr="007E06DC">
        <w:rPr>
          <w:rFonts w:ascii="Arial" w:hAnsi="Arial" w:cs="Arial"/>
          <w:sz w:val="20"/>
          <w:szCs w:val="20"/>
        </w:rPr>
        <w:t>predloga</w:t>
      </w:r>
      <w:proofErr w:type="spellEnd"/>
      <w:r w:rsidRPr="007E06DC">
        <w:rPr>
          <w:rFonts w:ascii="Arial" w:hAnsi="Arial" w:cs="Arial"/>
          <w:sz w:val="20"/>
          <w:szCs w:val="20"/>
        </w:rPr>
        <w:t xml:space="preserve"> za </w:t>
      </w:r>
      <w:proofErr w:type="spellStart"/>
      <w:r w:rsidRPr="007E06DC">
        <w:rPr>
          <w:rFonts w:ascii="Arial" w:hAnsi="Arial" w:cs="Arial"/>
          <w:sz w:val="20"/>
          <w:szCs w:val="20"/>
        </w:rPr>
        <w:t>primenu</w:t>
      </w:r>
      <w:proofErr w:type="spellEnd"/>
      <w:r w:rsidRPr="007E06DC">
        <w:rPr>
          <w:rFonts w:ascii="Arial" w:hAnsi="Arial" w:cs="Arial"/>
          <w:sz w:val="20"/>
          <w:szCs w:val="20"/>
        </w:rPr>
        <w:t xml:space="preserve"> </w:t>
      </w:r>
      <w:proofErr w:type="spellStart"/>
      <w:r w:rsidRPr="007E06DC">
        <w:rPr>
          <w:rFonts w:ascii="Arial" w:hAnsi="Arial" w:cs="Arial"/>
          <w:sz w:val="20"/>
          <w:szCs w:val="20"/>
        </w:rPr>
        <w:t>odgovarajućeg</w:t>
      </w:r>
      <w:proofErr w:type="spellEnd"/>
      <w:r w:rsidRPr="007E06DC">
        <w:rPr>
          <w:rFonts w:ascii="Arial" w:hAnsi="Arial" w:cs="Arial"/>
          <w:sz w:val="20"/>
          <w:szCs w:val="20"/>
        </w:rPr>
        <w:t xml:space="preserve"> </w:t>
      </w:r>
      <w:proofErr w:type="spellStart"/>
      <w:r w:rsidRPr="007E06DC">
        <w:rPr>
          <w:rFonts w:ascii="Arial" w:hAnsi="Arial" w:cs="Arial"/>
          <w:sz w:val="20"/>
          <w:szCs w:val="20"/>
        </w:rPr>
        <w:t>tretmana</w:t>
      </w:r>
      <w:proofErr w:type="spellEnd"/>
      <w:r w:rsidRPr="007E06DC">
        <w:rPr>
          <w:rFonts w:ascii="Arial" w:hAnsi="Arial" w:cs="Arial"/>
          <w:sz w:val="20"/>
          <w:szCs w:val="20"/>
        </w:rPr>
        <w:t xml:space="preserve"> </w:t>
      </w:r>
      <w:proofErr w:type="spellStart"/>
      <w:r w:rsidRPr="007E06DC">
        <w:rPr>
          <w:rFonts w:ascii="Arial" w:hAnsi="Arial" w:cs="Arial"/>
          <w:sz w:val="20"/>
          <w:szCs w:val="20"/>
        </w:rPr>
        <w:t>otpadnih</w:t>
      </w:r>
      <w:proofErr w:type="spellEnd"/>
      <w:r w:rsidRPr="007E06DC">
        <w:rPr>
          <w:rFonts w:ascii="Arial" w:hAnsi="Arial" w:cs="Arial"/>
          <w:sz w:val="20"/>
          <w:szCs w:val="20"/>
        </w:rPr>
        <w:t xml:space="preserve"> </w:t>
      </w:r>
      <w:proofErr w:type="spellStart"/>
      <w:r w:rsidRPr="007E06DC">
        <w:rPr>
          <w:rFonts w:ascii="Arial" w:hAnsi="Arial" w:cs="Arial"/>
          <w:sz w:val="20"/>
          <w:szCs w:val="20"/>
        </w:rPr>
        <w:t>voda</w:t>
      </w:r>
      <w:proofErr w:type="spellEnd"/>
      <w:r w:rsidRPr="007E06DC">
        <w:rPr>
          <w:rFonts w:ascii="Arial" w:hAnsi="Arial" w:cs="Arial"/>
          <w:sz w:val="20"/>
          <w:szCs w:val="20"/>
        </w:rPr>
        <w:t xml:space="preserve"> mesne </w:t>
      </w:r>
      <w:proofErr w:type="spellStart"/>
      <w:r w:rsidRPr="007E06DC">
        <w:rPr>
          <w:rFonts w:ascii="Arial" w:hAnsi="Arial" w:cs="Arial"/>
          <w:sz w:val="20"/>
          <w:szCs w:val="20"/>
        </w:rPr>
        <w:t>industrije</w:t>
      </w:r>
      <w:proofErr w:type="spellEnd"/>
      <w:r w:rsidRPr="007E06DC">
        <w:rPr>
          <w:rFonts w:ascii="Arial" w:hAnsi="Arial" w:cs="Arial"/>
          <w:sz w:val="20"/>
          <w:szCs w:val="20"/>
        </w:rPr>
        <w:t xml:space="preserve">, </w:t>
      </w:r>
      <w:proofErr w:type="spellStart"/>
      <w:r w:rsidRPr="007E06DC">
        <w:rPr>
          <w:rFonts w:ascii="Arial" w:hAnsi="Arial" w:cs="Arial"/>
          <w:sz w:val="20"/>
          <w:szCs w:val="20"/>
        </w:rPr>
        <w:t>sprovodiće</w:t>
      </w:r>
      <w:proofErr w:type="spellEnd"/>
      <w:r w:rsidRPr="007E06DC">
        <w:rPr>
          <w:rFonts w:ascii="Arial" w:hAnsi="Arial" w:cs="Arial"/>
          <w:sz w:val="20"/>
          <w:szCs w:val="20"/>
        </w:rPr>
        <w:t xml:space="preserve"> se </w:t>
      </w:r>
      <w:proofErr w:type="spellStart"/>
      <w:r w:rsidRPr="007E06DC">
        <w:rPr>
          <w:rFonts w:ascii="Arial" w:hAnsi="Arial" w:cs="Arial"/>
          <w:sz w:val="20"/>
          <w:szCs w:val="20"/>
        </w:rPr>
        <w:t>analiza</w:t>
      </w:r>
      <w:proofErr w:type="spellEnd"/>
      <w:r w:rsidRPr="007E06DC">
        <w:rPr>
          <w:rFonts w:ascii="Arial" w:hAnsi="Arial" w:cs="Arial"/>
          <w:sz w:val="20"/>
          <w:szCs w:val="20"/>
        </w:rPr>
        <w:t xml:space="preserve"> </w:t>
      </w:r>
      <w:proofErr w:type="spellStart"/>
      <w:r w:rsidRPr="007E06DC">
        <w:rPr>
          <w:rFonts w:ascii="Arial" w:hAnsi="Arial" w:cs="Arial"/>
          <w:sz w:val="20"/>
          <w:szCs w:val="20"/>
        </w:rPr>
        <w:t>otpadnih</w:t>
      </w:r>
      <w:proofErr w:type="spellEnd"/>
      <w:r w:rsidRPr="007E06DC">
        <w:rPr>
          <w:rFonts w:ascii="Arial" w:hAnsi="Arial" w:cs="Arial"/>
          <w:sz w:val="20"/>
          <w:szCs w:val="20"/>
        </w:rPr>
        <w:t xml:space="preserve"> </w:t>
      </w:r>
      <w:proofErr w:type="spellStart"/>
      <w:r w:rsidRPr="007E06DC">
        <w:rPr>
          <w:rFonts w:ascii="Arial" w:hAnsi="Arial" w:cs="Arial"/>
          <w:sz w:val="20"/>
          <w:szCs w:val="20"/>
        </w:rPr>
        <w:t>voda</w:t>
      </w:r>
      <w:proofErr w:type="spellEnd"/>
      <w:r w:rsidRPr="007E06DC">
        <w:rPr>
          <w:rFonts w:ascii="Arial" w:hAnsi="Arial" w:cs="Arial"/>
          <w:sz w:val="20"/>
          <w:szCs w:val="20"/>
        </w:rPr>
        <w:t xml:space="preserve"> </w:t>
      </w:r>
      <w:proofErr w:type="spellStart"/>
      <w:r w:rsidRPr="007E06DC">
        <w:rPr>
          <w:rFonts w:ascii="Arial" w:hAnsi="Arial" w:cs="Arial"/>
          <w:sz w:val="20"/>
          <w:szCs w:val="20"/>
        </w:rPr>
        <w:t>industrije</w:t>
      </w:r>
      <w:proofErr w:type="spellEnd"/>
      <w:r w:rsidRPr="007E06DC">
        <w:rPr>
          <w:rFonts w:ascii="Arial" w:hAnsi="Arial" w:cs="Arial"/>
          <w:sz w:val="20"/>
          <w:szCs w:val="20"/>
        </w:rPr>
        <w:t xml:space="preserve"> mesa </w:t>
      </w:r>
      <w:proofErr w:type="spellStart"/>
      <w:r w:rsidRPr="007E06DC">
        <w:rPr>
          <w:rFonts w:ascii="Arial" w:hAnsi="Arial" w:cs="Arial"/>
          <w:sz w:val="20"/>
          <w:szCs w:val="20"/>
        </w:rPr>
        <w:t>na</w:t>
      </w:r>
      <w:proofErr w:type="spellEnd"/>
      <w:r w:rsidRPr="007E06DC">
        <w:rPr>
          <w:rFonts w:ascii="Arial" w:hAnsi="Arial" w:cs="Arial"/>
          <w:sz w:val="20"/>
          <w:szCs w:val="20"/>
        </w:rPr>
        <w:t xml:space="preserve"> </w:t>
      </w:r>
      <w:proofErr w:type="spellStart"/>
      <w:r w:rsidRPr="007E06DC">
        <w:rPr>
          <w:rFonts w:ascii="Arial" w:hAnsi="Arial" w:cs="Arial"/>
          <w:sz w:val="20"/>
          <w:szCs w:val="20"/>
        </w:rPr>
        <w:t>osnovne</w:t>
      </w:r>
      <w:proofErr w:type="spellEnd"/>
      <w:r w:rsidRPr="007E06DC">
        <w:rPr>
          <w:rFonts w:ascii="Arial" w:hAnsi="Arial" w:cs="Arial"/>
          <w:sz w:val="20"/>
          <w:szCs w:val="20"/>
        </w:rPr>
        <w:t xml:space="preserve"> </w:t>
      </w:r>
      <w:proofErr w:type="spellStart"/>
      <w:r w:rsidRPr="007E06DC">
        <w:rPr>
          <w:rFonts w:ascii="Arial" w:hAnsi="Arial" w:cs="Arial"/>
          <w:sz w:val="20"/>
          <w:szCs w:val="20"/>
        </w:rPr>
        <w:t>parametre</w:t>
      </w:r>
      <w:proofErr w:type="spellEnd"/>
      <w:r w:rsidRPr="007E06DC">
        <w:rPr>
          <w:rFonts w:ascii="Arial" w:hAnsi="Arial" w:cs="Arial"/>
          <w:sz w:val="20"/>
          <w:szCs w:val="20"/>
        </w:rPr>
        <w:t xml:space="preserve"> i </w:t>
      </w:r>
      <w:proofErr w:type="spellStart"/>
      <w:r w:rsidRPr="007E06DC">
        <w:rPr>
          <w:rFonts w:ascii="Arial" w:hAnsi="Arial" w:cs="Arial"/>
          <w:sz w:val="20"/>
          <w:szCs w:val="20"/>
        </w:rPr>
        <w:t>na</w:t>
      </w:r>
      <w:proofErr w:type="spellEnd"/>
      <w:r w:rsidRPr="007E06DC">
        <w:rPr>
          <w:rFonts w:ascii="Arial" w:hAnsi="Arial" w:cs="Arial"/>
          <w:sz w:val="20"/>
          <w:szCs w:val="20"/>
        </w:rPr>
        <w:t xml:space="preserve"> </w:t>
      </w:r>
      <w:proofErr w:type="spellStart"/>
      <w:r w:rsidRPr="007E06DC">
        <w:rPr>
          <w:rFonts w:ascii="Arial" w:hAnsi="Arial" w:cs="Arial"/>
          <w:sz w:val="20"/>
          <w:szCs w:val="20"/>
        </w:rPr>
        <w:t>prisustvo</w:t>
      </w:r>
      <w:proofErr w:type="spellEnd"/>
      <w:r w:rsidRPr="007E06DC">
        <w:rPr>
          <w:rFonts w:ascii="Arial" w:hAnsi="Arial" w:cs="Arial"/>
          <w:sz w:val="20"/>
          <w:szCs w:val="20"/>
        </w:rPr>
        <w:t xml:space="preserve"> </w:t>
      </w:r>
      <w:proofErr w:type="spellStart"/>
      <w:r w:rsidRPr="007E06DC">
        <w:rPr>
          <w:rFonts w:ascii="Arial" w:hAnsi="Arial" w:cs="Arial"/>
          <w:sz w:val="20"/>
          <w:szCs w:val="20"/>
        </w:rPr>
        <w:t>hazardnih</w:t>
      </w:r>
      <w:proofErr w:type="spellEnd"/>
      <w:r w:rsidRPr="007E06DC">
        <w:rPr>
          <w:rFonts w:ascii="Arial" w:hAnsi="Arial" w:cs="Arial"/>
          <w:sz w:val="20"/>
          <w:szCs w:val="20"/>
        </w:rPr>
        <w:t xml:space="preserve"> i „</w:t>
      </w:r>
      <w:proofErr w:type="gramStart"/>
      <w:r w:rsidRPr="007E06DC">
        <w:rPr>
          <w:rFonts w:ascii="Arial" w:hAnsi="Arial" w:cs="Arial"/>
          <w:sz w:val="20"/>
          <w:szCs w:val="20"/>
        </w:rPr>
        <w:t xml:space="preserve">emerging“ </w:t>
      </w:r>
      <w:proofErr w:type="spellStart"/>
      <w:r w:rsidRPr="007E06DC">
        <w:rPr>
          <w:rFonts w:ascii="Arial" w:hAnsi="Arial" w:cs="Arial"/>
          <w:sz w:val="20"/>
          <w:szCs w:val="20"/>
        </w:rPr>
        <w:lastRenderedPageBreak/>
        <w:t>kontaminanata</w:t>
      </w:r>
      <w:proofErr w:type="spellEnd"/>
      <w:proofErr w:type="gramEnd"/>
      <w:r w:rsidRPr="007E06DC">
        <w:rPr>
          <w:rFonts w:ascii="Arial" w:hAnsi="Arial" w:cs="Arial"/>
          <w:sz w:val="20"/>
          <w:szCs w:val="20"/>
        </w:rPr>
        <w:t xml:space="preserve"> </w:t>
      </w:r>
      <w:proofErr w:type="spellStart"/>
      <w:r w:rsidRPr="007E06DC">
        <w:rPr>
          <w:rFonts w:ascii="Arial" w:hAnsi="Arial" w:cs="Arial"/>
          <w:sz w:val="20"/>
          <w:szCs w:val="20"/>
        </w:rPr>
        <w:t>primenom</w:t>
      </w:r>
      <w:proofErr w:type="spellEnd"/>
      <w:r w:rsidRPr="007E06DC">
        <w:rPr>
          <w:rFonts w:ascii="Arial" w:hAnsi="Arial" w:cs="Arial"/>
          <w:sz w:val="20"/>
          <w:szCs w:val="20"/>
        </w:rPr>
        <w:t xml:space="preserve"> GC/MS i UPLC/MS2 </w:t>
      </w:r>
      <w:proofErr w:type="spellStart"/>
      <w:r w:rsidRPr="007E06DC">
        <w:rPr>
          <w:rFonts w:ascii="Arial" w:hAnsi="Arial" w:cs="Arial"/>
          <w:sz w:val="20"/>
          <w:szCs w:val="20"/>
        </w:rPr>
        <w:t>analitičkih</w:t>
      </w:r>
      <w:proofErr w:type="spellEnd"/>
      <w:r w:rsidRPr="007E06DC">
        <w:rPr>
          <w:rFonts w:ascii="Arial" w:hAnsi="Arial" w:cs="Arial"/>
          <w:sz w:val="20"/>
          <w:szCs w:val="20"/>
        </w:rPr>
        <w:t xml:space="preserve"> </w:t>
      </w:r>
      <w:proofErr w:type="spellStart"/>
      <w:r w:rsidRPr="007E06DC">
        <w:rPr>
          <w:rFonts w:ascii="Arial" w:hAnsi="Arial" w:cs="Arial"/>
          <w:sz w:val="20"/>
          <w:szCs w:val="20"/>
        </w:rPr>
        <w:t>metoda</w:t>
      </w:r>
      <w:proofErr w:type="spellEnd"/>
      <w:r w:rsidRPr="007E06DC">
        <w:rPr>
          <w:rFonts w:ascii="Arial" w:hAnsi="Arial" w:cs="Arial"/>
          <w:sz w:val="20"/>
          <w:szCs w:val="20"/>
        </w:rPr>
        <w:t xml:space="preserve">. Na </w:t>
      </w:r>
      <w:proofErr w:type="spellStart"/>
      <w:r w:rsidRPr="007E06DC">
        <w:rPr>
          <w:rFonts w:ascii="Arial" w:hAnsi="Arial" w:cs="Arial"/>
          <w:sz w:val="20"/>
          <w:szCs w:val="20"/>
        </w:rPr>
        <w:t>osnovu</w:t>
      </w:r>
      <w:proofErr w:type="spellEnd"/>
      <w:r w:rsidRPr="007E06DC">
        <w:rPr>
          <w:rFonts w:ascii="Arial" w:hAnsi="Arial" w:cs="Arial"/>
          <w:sz w:val="20"/>
          <w:szCs w:val="20"/>
        </w:rPr>
        <w:t xml:space="preserve"> </w:t>
      </w:r>
      <w:proofErr w:type="spellStart"/>
      <w:r w:rsidRPr="007E06DC">
        <w:rPr>
          <w:rFonts w:ascii="Arial" w:hAnsi="Arial" w:cs="Arial"/>
          <w:sz w:val="20"/>
          <w:szCs w:val="20"/>
        </w:rPr>
        <w:t>rezultata</w:t>
      </w:r>
      <w:proofErr w:type="spellEnd"/>
      <w:r w:rsidRPr="007E06DC">
        <w:rPr>
          <w:rFonts w:ascii="Arial" w:hAnsi="Arial" w:cs="Arial"/>
          <w:sz w:val="20"/>
          <w:szCs w:val="20"/>
        </w:rPr>
        <w:t xml:space="preserve"> </w:t>
      </w:r>
      <w:proofErr w:type="spellStart"/>
      <w:r w:rsidRPr="007E06DC">
        <w:rPr>
          <w:rFonts w:ascii="Arial" w:hAnsi="Arial" w:cs="Arial"/>
          <w:sz w:val="20"/>
          <w:szCs w:val="20"/>
        </w:rPr>
        <w:t>dobijenih</w:t>
      </w:r>
      <w:proofErr w:type="spellEnd"/>
      <w:r w:rsidRPr="007E06DC">
        <w:rPr>
          <w:rFonts w:ascii="Arial" w:hAnsi="Arial" w:cs="Arial"/>
          <w:sz w:val="20"/>
          <w:szCs w:val="20"/>
        </w:rPr>
        <w:t xml:space="preserve"> u </w:t>
      </w:r>
      <w:proofErr w:type="spellStart"/>
      <w:r w:rsidRPr="007E06DC">
        <w:rPr>
          <w:rFonts w:ascii="Arial" w:hAnsi="Arial" w:cs="Arial"/>
          <w:sz w:val="20"/>
          <w:szCs w:val="20"/>
        </w:rPr>
        <w:t>okviru</w:t>
      </w:r>
      <w:proofErr w:type="spellEnd"/>
      <w:r w:rsidRPr="007E06DC">
        <w:rPr>
          <w:rFonts w:ascii="Arial" w:hAnsi="Arial" w:cs="Arial"/>
          <w:sz w:val="20"/>
          <w:szCs w:val="20"/>
        </w:rPr>
        <w:t xml:space="preserve"> </w:t>
      </w:r>
      <w:proofErr w:type="spellStart"/>
      <w:r w:rsidRPr="007E06DC">
        <w:rPr>
          <w:rFonts w:ascii="Arial" w:hAnsi="Arial" w:cs="Arial"/>
          <w:sz w:val="20"/>
          <w:szCs w:val="20"/>
        </w:rPr>
        <w:t>projekta</w:t>
      </w:r>
      <w:proofErr w:type="spellEnd"/>
      <w:r w:rsidRPr="007E06DC">
        <w:rPr>
          <w:rFonts w:ascii="Arial" w:hAnsi="Arial" w:cs="Arial"/>
          <w:sz w:val="20"/>
          <w:szCs w:val="20"/>
        </w:rPr>
        <w:t xml:space="preserve">, </w:t>
      </w:r>
      <w:proofErr w:type="spellStart"/>
      <w:r w:rsidRPr="007E06DC">
        <w:rPr>
          <w:rFonts w:ascii="Arial" w:hAnsi="Arial" w:cs="Arial"/>
          <w:sz w:val="20"/>
          <w:szCs w:val="20"/>
        </w:rPr>
        <w:t>biće</w:t>
      </w:r>
      <w:proofErr w:type="spellEnd"/>
      <w:r w:rsidRPr="007E06DC">
        <w:rPr>
          <w:rFonts w:ascii="Arial" w:hAnsi="Arial" w:cs="Arial"/>
          <w:sz w:val="20"/>
          <w:szCs w:val="20"/>
        </w:rPr>
        <w:t xml:space="preserve"> </w:t>
      </w:r>
      <w:proofErr w:type="spellStart"/>
      <w:r w:rsidRPr="007E06DC">
        <w:rPr>
          <w:rFonts w:ascii="Arial" w:hAnsi="Arial" w:cs="Arial"/>
          <w:sz w:val="20"/>
          <w:szCs w:val="20"/>
        </w:rPr>
        <w:t>urađena</w:t>
      </w:r>
      <w:proofErr w:type="spellEnd"/>
      <w:r w:rsidRPr="007E06DC">
        <w:rPr>
          <w:rFonts w:ascii="Arial" w:hAnsi="Arial" w:cs="Arial"/>
          <w:sz w:val="20"/>
          <w:szCs w:val="20"/>
        </w:rPr>
        <w:t xml:space="preserve"> </w:t>
      </w:r>
      <w:proofErr w:type="spellStart"/>
      <w:r w:rsidRPr="007E06DC">
        <w:rPr>
          <w:rFonts w:ascii="Arial" w:hAnsi="Arial" w:cs="Arial"/>
          <w:sz w:val="20"/>
          <w:szCs w:val="20"/>
        </w:rPr>
        <w:t>tehnoekonomska</w:t>
      </w:r>
      <w:proofErr w:type="spellEnd"/>
      <w:r w:rsidRPr="007E06DC">
        <w:rPr>
          <w:rFonts w:ascii="Arial" w:hAnsi="Arial" w:cs="Arial"/>
          <w:sz w:val="20"/>
          <w:szCs w:val="20"/>
        </w:rPr>
        <w:t xml:space="preserve"> </w:t>
      </w:r>
      <w:proofErr w:type="spellStart"/>
      <w:r w:rsidRPr="007E06DC">
        <w:rPr>
          <w:rFonts w:ascii="Arial" w:hAnsi="Arial" w:cs="Arial"/>
          <w:sz w:val="20"/>
          <w:szCs w:val="20"/>
        </w:rPr>
        <w:t>studija</w:t>
      </w:r>
      <w:proofErr w:type="spellEnd"/>
      <w:r w:rsidRPr="007E06DC">
        <w:rPr>
          <w:rFonts w:ascii="Arial" w:hAnsi="Arial" w:cs="Arial"/>
          <w:sz w:val="20"/>
          <w:szCs w:val="20"/>
        </w:rPr>
        <w:t xml:space="preserve"> </w:t>
      </w:r>
      <w:proofErr w:type="spellStart"/>
      <w:r w:rsidRPr="007E06DC">
        <w:rPr>
          <w:rFonts w:ascii="Arial" w:hAnsi="Arial" w:cs="Arial"/>
          <w:sz w:val="20"/>
          <w:szCs w:val="20"/>
        </w:rPr>
        <w:t>razvojna</w:t>
      </w:r>
      <w:proofErr w:type="spellEnd"/>
      <w:r w:rsidRPr="007E06DC">
        <w:rPr>
          <w:rFonts w:ascii="Arial" w:hAnsi="Arial" w:cs="Arial"/>
          <w:sz w:val="20"/>
          <w:szCs w:val="20"/>
        </w:rPr>
        <w:t xml:space="preserve"> </w:t>
      </w:r>
      <w:proofErr w:type="spellStart"/>
      <w:r w:rsidRPr="007E06DC">
        <w:rPr>
          <w:rFonts w:ascii="Arial" w:hAnsi="Arial" w:cs="Arial"/>
          <w:sz w:val="20"/>
          <w:szCs w:val="20"/>
        </w:rPr>
        <w:t>industrije</w:t>
      </w:r>
      <w:proofErr w:type="spellEnd"/>
      <w:r w:rsidRPr="007E06DC">
        <w:rPr>
          <w:rFonts w:ascii="Arial" w:hAnsi="Arial" w:cs="Arial"/>
          <w:sz w:val="20"/>
          <w:szCs w:val="20"/>
        </w:rPr>
        <w:t xml:space="preserve"> mesa i </w:t>
      </w:r>
      <w:proofErr w:type="spellStart"/>
      <w:r w:rsidRPr="007E06DC">
        <w:rPr>
          <w:rFonts w:ascii="Arial" w:hAnsi="Arial" w:cs="Arial"/>
          <w:sz w:val="20"/>
          <w:szCs w:val="20"/>
        </w:rPr>
        <w:t>mleka</w:t>
      </w:r>
      <w:proofErr w:type="spellEnd"/>
      <w:r w:rsidRPr="007E06DC">
        <w:rPr>
          <w:rFonts w:ascii="Arial" w:hAnsi="Arial" w:cs="Arial"/>
          <w:sz w:val="20"/>
          <w:szCs w:val="20"/>
        </w:rPr>
        <w:t>.</w:t>
      </w:r>
    </w:p>
    <w:p w:rsidR="007E06DC" w:rsidRPr="007E06DC" w:rsidRDefault="007E06DC" w:rsidP="007E06DC">
      <w:pPr>
        <w:jc w:val="both"/>
        <w:rPr>
          <w:rFonts w:ascii="Arial" w:hAnsi="Arial" w:cs="Arial"/>
          <w:sz w:val="20"/>
          <w:szCs w:val="20"/>
          <w:u w:val="single"/>
        </w:rPr>
      </w:pPr>
      <w:proofErr w:type="spellStart"/>
      <w:r w:rsidRPr="007E06DC">
        <w:rPr>
          <w:rStyle w:val="Heading1Char"/>
          <w:rFonts w:ascii="Arial" w:hAnsi="Arial" w:cs="Arial"/>
          <w:sz w:val="20"/>
          <w:szCs w:val="20"/>
        </w:rPr>
        <w:t>Ključne</w:t>
      </w:r>
      <w:proofErr w:type="spellEnd"/>
      <w:r w:rsidRPr="007E06DC">
        <w:rPr>
          <w:rStyle w:val="Heading1Char"/>
          <w:rFonts w:ascii="Arial" w:hAnsi="Arial" w:cs="Arial"/>
          <w:sz w:val="20"/>
          <w:szCs w:val="20"/>
        </w:rPr>
        <w:t xml:space="preserve"> </w:t>
      </w:r>
      <w:proofErr w:type="spellStart"/>
      <w:r w:rsidRPr="007E06DC">
        <w:rPr>
          <w:rStyle w:val="Heading1Char"/>
          <w:rFonts w:ascii="Arial" w:hAnsi="Arial" w:cs="Arial"/>
          <w:sz w:val="20"/>
          <w:szCs w:val="20"/>
        </w:rPr>
        <w:t>reči</w:t>
      </w:r>
      <w:proofErr w:type="spellEnd"/>
      <w:r w:rsidRPr="007E06DC">
        <w:rPr>
          <w:rFonts w:ascii="Arial" w:hAnsi="Arial" w:cs="Arial"/>
          <w:sz w:val="20"/>
          <w:szCs w:val="20"/>
          <w:u w:val="single"/>
        </w:rPr>
        <w:t xml:space="preserve">: </w:t>
      </w:r>
      <w:proofErr w:type="spellStart"/>
      <w:r w:rsidRPr="007E06DC">
        <w:rPr>
          <w:rFonts w:ascii="Arial" w:hAnsi="Arial" w:cs="Arial"/>
          <w:sz w:val="20"/>
          <w:szCs w:val="20"/>
        </w:rPr>
        <w:t>funkcionalni</w:t>
      </w:r>
      <w:proofErr w:type="spellEnd"/>
      <w:r w:rsidRPr="007E06DC">
        <w:rPr>
          <w:rFonts w:ascii="Arial" w:hAnsi="Arial" w:cs="Arial"/>
          <w:sz w:val="20"/>
          <w:szCs w:val="20"/>
        </w:rPr>
        <w:t xml:space="preserve"> </w:t>
      </w:r>
      <w:proofErr w:type="spellStart"/>
      <w:r w:rsidRPr="007E06DC">
        <w:rPr>
          <w:rFonts w:ascii="Arial" w:hAnsi="Arial" w:cs="Arial"/>
          <w:sz w:val="20"/>
          <w:szCs w:val="20"/>
        </w:rPr>
        <w:t>proizvodi</w:t>
      </w:r>
      <w:proofErr w:type="spellEnd"/>
      <w:r w:rsidRPr="007E06DC">
        <w:rPr>
          <w:rFonts w:ascii="Arial" w:hAnsi="Arial" w:cs="Arial"/>
          <w:sz w:val="20"/>
          <w:szCs w:val="20"/>
        </w:rPr>
        <w:t xml:space="preserve">, </w:t>
      </w:r>
      <w:proofErr w:type="spellStart"/>
      <w:r w:rsidRPr="007E06DC">
        <w:rPr>
          <w:rFonts w:ascii="Arial" w:hAnsi="Arial" w:cs="Arial"/>
          <w:sz w:val="20"/>
          <w:szCs w:val="20"/>
        </w:rPr>
        <w:t>mleko</w:t>
      </w:r>
      <w:proofErr w:type="spellEnd"/>
      <w:r w:rsidRPr="007E06DC">
        <w:rPr>
          <w:rFonts w:ascii="Arial" w:hAnsi="Arial" w:cs="Arial"/>
          <w:sz w:val="20"/>
          <w:szCs w:val="20"/>
        </w:rPr>
        <w:t xml:space="preserve">, meso, </w:t>
      </w:r>
      <w:proofErr w:type="spellStart"/>
      <w:r w:rsidRPr="007E06DC">
        <w:rPr>
          <w:rFonts w:ascii="Arial" w:hAnsi="Arial" w:cs="Arial"/>
          <w:sz w:val="20"/>
          <w:szCs w:val="20"/>
        </w:rPr>
        <w:t>alergeni</w:t>
      </w:r>
      <w:proofErr w:type="spellEnd"/>
      <w:r w:rsidRPr="007E06DC">
        <w:rPr>
          <w:rFonts w:ascii="Arial" w:hAnsi="Arial" w:cs="Arial"/>
          <w:sz w:val="20"/>
          <w:szCs w:val="20"/>
        </w:rPr>
        <w:t xml:space="preserve">, </w:t>
      </w:r>
      <w:proofErr w:type="spellStart"/>
      <w:r w:rsidRPr="007E06DC">
        <w:rPr>
          <w:rFonts w:ascii="Arial" w:hAnsi="Arial" w:cs="Arial"/>
          <w:sz w:val="20"/>
          <w:szCs w:val="20"/>
        </w:rPr>
        <w:t>bezbednost</w:t>
      </w:r>
      <w:proofErr w:type="spellEnd"/>
      <w:r w:rsidRPr="007E06DC">
        <w:rPr>
          <w:rFonts w:ascii="Arial" w:hAnsi="Arial" w:cs="Arial"/>
          <w:sz w:val="20"/>
          <w:szCs w:val="20"/>
        </w:rPr>
        <w:t xml:space="preserve">, </w:t>
      </w:r>
      <w:proofErr w:type="spellStart"/>
      <w:r w:rsidRPr="007E06DC">
        <w:rPr>
          <w:rFonts w:ascii="Arial" w:hAnsi="Arial" w:cs="Arial"/>
          <w:sz w:val="20"/>
          <w:szCs w:val="20"/>
        </w:rPr>
        <w:t>procena</w:t>
      </w:r>
      <w:proofErr w:type="spellEnd"/>
      <w:r w:rsidRPr="007E06DC">
        <w:rPr>
          <w:rFonts w:ascii="Arial" w:hAnsi="Arial" w:cs="Arial"/>
          <w:sz w:val="20"/>
          <w:szCs w:val="20"/>
        </w:rPr>
        <w:t xml:space="preserve"> </w:t>
      </w:r>
      <w:proofErr w:type="spellStart"/>
      <w:r w:rsidRPr="007E06DC">
        <w:rPr>
          <w:rFonts w:ascii="Arial" w:hAnsi="Arial" w:cs="Arial"/>
          <w:sz w:val="20"/>
          <w:szCs w:val="20"/>
        </w:rPr>
        <w:t>rizika</w:t>
      </w:r>
      <w:proofErr w:type="spellEnd"/>
    </w:p>
    <w:p w:rsidR="007E06DC" w:rsidRPr="007E06DC" w:rsidRDefault="007E06DC" w:rsidP="007E06DC">
      <w:pPr>
        <w:jc w:val="both"/>
        <w:rPr>
          <w:rFonts w:ascii="Arial" w:hAnsi="Arial" w:cs="Arial"/>
          <w:sz w:val="20"/>
          <w:szCs w:val="20"/>
          <w:u w:val="single"/>
        </w:rPr>
      </w:pPr>
    </w:p>
    <w:p w:rsidR="007E06DC" w:rsidRPr="007E06DC" w:rsidRDefault="007E06DC" w:rsidP="007E06DC">
      <w:pPr>
        <w:pStyle w:val="Heading1"/>
        <w:rPr>
          <w:rFonts w:ascii="Arial" w:hAnsi="Arial" w:cs="Arial"/>
          <w:sz w:val="20"/>
          <w:szCs w:val="20"/>
        </w:rPr>
      </w:pPr>
      <w:r w:rsidRPr="007E06DC">
        <w:rPr>
          <w:rFonts w:ascii="Arial" w:hAnsi="Arial" w:cs="Arial"/>
          <w:sz w:val="20"/>
          <w:szCs w:val="20"/>
        </w:rPr>
        <w:t>Selected results</w:t>
      </w:r>
      <w:r w:rsidR="00FB46B9">
        <w:rPr>
          <w:rFonts w:ascii="Arial" w:hAnsi="Arial" w:cs="Arial"/>
          <w:sz w:val="20"/>
          <w:szCs w:val="20"/>
        </w:rPr>
        <w:t>/</w:t>
      </w:r>
      <w:bookmarkStart w:id="0" w:name="_GoBack"/>
      <w:bookmarkEnd w:id="0"/>
      <w:proofErr w:type="spellStart"/>
      <w:r w:rsidRPr="007E06DC">
        <w:rPr>
          <w:rFonts w:ascii="Arial" w:hAnsi="Arial" w:cs="Arial"/>
          <w:sz w:val="20"/>
          <w:szCs w:val="20"/>
        </w:rPr>
        <w:t>Odabrani</w:t>
      </w:r>
      <w:proofErr w:type="spellEnd"/>
      <w:r w:rsidRPr="007E06DC">
        <w:rPr>
          <w:rFonts w:ascii="Arial" w:hAnsi="Arial" w:cs="Arial"/>
          <w:sz w:val="20"/>
          <w:szCs w:val="20"/>
        </w:rPr>
        <w:t xml:space="preserve"> </w:t>
      </w:r>
      <w:proofErr w:type="spellStart"/>
      <w:r w:rsidRPr="007E06DC">
        <w:rPr>
          <w:rFonts w:ascii="Arial" w:hAnsi="Arial" w:cs="Arial"/>
          <w:sz w:val="20"/>
          <w:szCs w:val="20"/>
        </w:rPr>
        <w:t>rezultati</w:t>
      </w:r>
      <w:proofErr w:type="spellEnd"/>
    </w:p>
    <w:p w:rsidR="007E06DC" w:rsidRPr="007E06DC" w:rsidRDefault="007E06DC" w:rsidP="007E06DC">
      <w:pPr>
        <w:pStyle w:val="NoSpacing"/>
        <w:rPr>
          <w:rFonts w:ascii="Arial" w:hAnsi="Arial" w:cs="Arial"/>
          <w:sz w:val="20"/>
          <w:szCs w:val="20"/>
        </w:rPr>
      </w:pPr>
    </w:p>
    <w:p w:rsidR="007E06DC" w:rsidRPr="007E06DC" w:rsidRDefault="007E06DC" w:rsidP="007E06DC">
      <w:pPr>
        <w:numPr>
          <w:ilvl w:val="0"/>
          <w:numId w:val="2"/>
        </w:numPr>
        <w:spacing w:after="0"/>
        <w:jc w:val="both"/>
        <w:rPr>
          <w:rFonts w:ascii="Arial" w:hAnsi="Arial" w:cs="Arial"/>
          <w:sz w:val="20"/>
          <w:szCs w:val="20"/>
        </w:rPr>
      </w:pPr>
      <w:proofErr w:type="spellStart"/>
      <w:r w:rsidRPr="007E06DC">
        <w:rPr>
          <w:rFonts w:ascii="Arial" w:hAnsi="Arial" w:cs="Arial"/>
          <w:bCs/>
          <w:sz w:val="20"/>
          <w:szCs w:val="20"/>
        </w:rPr>
        <w:t>Vidović</w:t>
      </w:r>
      <w:proofErr w:type="spellEnd"/>
      <w:r w:rsidRPr="007E06DC">
        <w:rPr>
          <w:rFonts w:ascii="Arial" w:hAnsi="Arial" w:cs="Arial"/>
          <w:bCs/>
          <w:sz w:val="20"/>
          <w:szCs w:val="20"/>
        </w:rPr>
        <w:t xml:space="preserve"> B</w:t>
      </w:r>
      <w:r w:rsidRPr="007E06DC">
        <w:rPr>
          <w:rFonts w:ascii="Arial" w:hAnsi="Arial" w:cs="Arial"/>
          <w:sz w:val="20"/>
          <w:szCs w:val="20"/>
        </w:rPr>
        <w:t xml:space="preserve">, </w:t>
      </w:r>
      <w:proofErr w:type="spellStart"/>
      <w:r w:rsidRPr="007E06DC">
        <w:rPr>
          <w:rFonts w:ascii="Arial" w:hAnsi="Arial" w:cs="Arial"/>
          <w:bCs/>
          <w:sz w:val="20"/>
          <w:szCs w:val="20"/>
        </w:rPr>
        <w:t>Milašinović</w:t>
      </w:r>
      <w:proofErr w:type="spellEnd"/>
      <w:r w:rsidRPr="007E06DC">
        <w:rPr>
          <w:rFonts w:ascii="Arial" w:hAnsi="Arial" w:cs="Arial"/>
          <w:bCs/>
          <w:sz w:val="20"/>
          <w:szCs w:val="20"/>
        </w:rPr>
        <w:t xml:space="preserve"> N. </w:t>
      </w:r>
      <w:r w:rsidRPr="007E06DC">
        <w:rPr>
          <w:rFonts w:ascii="Arial" w:hAnsi="Arial" w:cs="Arial"/>
          <w:sz w:val="20"/>
          <w:szCs w:val="20"/>
        </w:rPr>
        <w:t>Recent developments and applications of enzyme-linked immunosorbent assays in forensic food analysis. Thematic Conference Proceedings of International Significance,</w:t>
      </w:r>
      <w:r w:rsidRPr="007E06DC">
        <w:rPr>
          <w:rFonts w:ascii="Arial" w:hAnsi="Arial" w:cs="Arial"/>
          <w:i/>
          <w:sz w:val="20"/>
          <w:szCs w:val="20"/>
        </w:rPr>
        <w:t xml:space="preserve"> </w:t>
      </w:r>
      <w:r w:rsidRPr="007E06DC">
        <w:rPr>
          <w:rFonts w:ascii="Arial" w:hAnsi="Arial" w:cs="Arial"/>
          <w:iCs/>
          <w:sz w:val="20"/>
          <w:szCs w:val="20"/>
        </w:rPr>
        <w:t>International Scientific</w:t>
      </w:r>
      <w:r w:rsidRPr="007E06DC">
        <w:rPr>
          <w:rFonts w:ascii="Arial" w:hAnsi="Arial" w:cs="Arial"/>
          <w:i/>
          <w:sz w:val="20"/>
          <w:szCs w:val="20"/>
          <w:lang w:val="sr-Cyrl-CS"/>
        </w:rPr>
        <w:t xml:space="preserve"> </w:t>
      </w:r>
      <w:r w:rsidRPr="007E06DC">
        <w:rPr>
          <w:rFonts w:ascii="Arial" w:hAnsi="Arial" w:cs="Arial"/>
          <w:iCs/>
          <w:sz w:val="20"/>
          <w:szCs w:val="20"/>
        </w:rPr>
        <w:t>Conference</w:t>
      </w:r>
      <w:r w:rsidRPr="007E06DC">
        <w:rPr>
          <w:rFonts w:ascii="Arial" w:hAnsi="Arial" w:cs="Arial"/>
          <w:i/>
          <w:sz w:val="20"/>
          <w:szCs w:val="20"/>
        </w:rPr>
        <w:t xml:space="preserve"> "</w:t>
      </w:r>
      <w:r w:rsidRPr="007E06DC">
        <w:rPr>
          <w:rFonts w:ascii="Arial" w:hAnsi="Arial" w:cs="Arial"/>
          <w:iCs/>
          <w:sz w:val="20"/>
          <w:szCs w:val="20"/>
        </w:rPr>
        <w:t>Archibald Reiss Days</w:t>
      </w:r>
      <w:r w:rsidRPr="007E06DC">
        <w:rPr>
          <w:rFonts w:ascii="Arial" w:hAnsi="Arial" w:cs="Arial"/>
          <w:i/>
          <w:sz w:val="20"/>
          <w:szCs w:val="20"/>
        </w:rPr>
        <w:t xml:space="preserve">", </w:t>
      </w:r>
      <w:r w:rsidRPr="007E06DC">
        <w:rPr>
          <w:rFonts w:ascii="Arial" w:hAnsi="Arial" w:cs="Arial"/>
          <w:sz w:val="20"/>
          <w:szCs w:val="20"/>
        </w:rPr>
        <w:t>3-4. March, Belgrade, Serbia, 369-377. ISBN 978-86-7020-190-3</w:t>
      </w:r>
    </w:p>
    <w:p w:rsidR="007E06DC" w:rsidRPr="007E06DC" w:rsidRDefault="007E06DC" w:rsidP="007E06DC">
      <w:pPr>
        <w:numPr>
          <w:ilvl w:val="0"/>
          <w:numId w:val="2"/>
        </w:numPr>
        <w:spacing w:after="0"/>
        <w:jc w:val="both"/>
        <w:rPr>
          <w:rFonts w:ascii="Arial" w:hAnsi="Arial" w:cs="Arial"/>
          <w:b/>
          <w:sz w:val="20"/>
          <w:szCs w:val="20"/>
        </w:rPr>
      </w:pPr>
      <w:proofErr w:type="spellStart"/>
      <w:r w:rsidRPr="007E06DC">
        <w:rPr>
          <w:rFonts w:ascii="Arial" w:hAnsi="Arial" w:cs="Arial"/>
          <w:sz w:val="20"/>
          <w:szCs w:val="20"/>
        </w:rPr>
        <w:t>Delević</w:t>
      </w:r>
      <w:proofErr w:type="spellEnd"/>
      <w:r w:rsidRPr="007E06DC">
        <w:rPr>
          <w:rFonts w:ascii="Arial" w:hAnsi="Arial" w:cs="Arial"/>
          <w:sz w:val="20"/>
          <w:szCs w:val="20"/>
        </w:rPr>
        <w:t xml:space="preserve"> V, </w:t>
      </w:r>
      <w:proofErr w:type="spellStart"/>
      <w:r w:rsidRPr="007E06DC">
        <w:rPr>
          <w:rFonts w:ascii="Arial" w:hAnsi="Arial" w:cs="Arial"/>
          <w:sz w:val="20"/>
          <w:szCs w:val="20"/>
        </w:rPr>
        <w:t>Zejnilović</w:t>
      </w:r>
      <w:proofErr w:type="spellEnd"/>
      <w:r w:rsidRPr="007E06DC">
        <w:rPr>
          <w:rFonts w:ascii="Arial" w:hAnsi="Arial" w:cs="Arial"/>
          <w:sz w:val="20"/>
          <w:szCs w:val="20"/>
        </w:rPr>
        <w:t xml:space="preserve"> R, </w:t>
      </w:r>
      <w:proofErr w:type="spellStart"/>
      <w:r w:rsidRPr="007E06DC">
        <w:rPr>
          <w:rFonts w:ascii="Arial" w:hAnsi="Arial" w:cs="Arial"/>
          <w:sz w:val="20"/>
          <w:szCs w:val="20"/>
        </w:rPr>
        <w:t>Jančić-Stojanović</w:t>
      </w:r>
      <w:proofErr w:type="spellEnd"/>
      <w:r w:rsidRPr="007E06DC">
        <w:rPr>
          <w:rFonts w:ascii="Arial" w:hAnsi="Arial" w:cs="Arial"/>
          <w:sz w:val="20"/>
          <w:szCs w:val="20"/>
        </w:rPr>
        <w:t xml:space="preserve"> B, </w:t>
      </w:r>
      <w:proofErr w:type="spellStart"/>
      <w:r w:rsidRPr="007E06DC">
        <w:rPr>
          <w:rFonts w:ascii="Arial" w:hAnsi="Arial" w:cs="Arial"/>
          <w:sz w:val="20"/>
          <w:szCs w:val="20"/>
        </w:rPr>
        <w:t>Zrnić-Ćirić</w:t>
      </w:r>
      <w:proofErr w:type="spellEnd"/>
      <w:r w:rsidRPr="007E06DC">
        <w:rPr>
          <w:rFonts w:ascii="Arial" w:hAnsi="Arial" w:cs="Arial"/>
          <w:sz w:val="20"/>
          <w:szCs w:val="20"/>
        </w:rPr>
        <w:t xml:space="preserve"> M, </w:t>
      </w:r>
      <w:proofErr w:type="spellStart"/>
      <w:r w:rsidRPr="007E06DC">
        <w:rPr>
          <w:rFonts w:ascii="Arial" w:hAnsi="Arial" w:cs="Arial"/>
          <w:sz w:val="20"/>
          <w:szCs w:val="20"/>
        </w:rPr>
        <w:t>Đorđević</w:t>
      </w:r>
      <w:proofErr w:type="spellEnd"/>
      <w:r w:rsidRPr="007E06DC">
        <w:rPr>
          <w:rFonts w:ascii="Arial" w:hAnsi="Arial" w:cs="Arial"/>
          <w:sz w:val="20"/>
          <w:szCs w:val="20"/>
        </w:rPr>
        <w:t xml:space="preserve"> B, </w:t>
      </w:r>
      <w:proofErr w:type="spellStart"/>
      <w:r w:rsidRPr="007E06DC">
        <w:rPr>
          <w:rFonts w:ascii="Arial" w:hAnsi="Arial" w:cs="Arial"/>
          <w:sz w:val="20"/>
          <w:szCs w:val="20"/>
        </w:rPr>
        <w:t>Stanković</w:t>
      </w:r>
      <w:proofErr w:type="spellEnd"/>
      <w:r w:rsidRPr="007E06DC">
        <w:rPr>
          <w:rFonts w:ascii="Arial" w:hAnsi="Arial" w:cs="Arial"/>
          <w:sz w:val="20"/>
          <w:szCs w:val="20"/>
        </w:rPr>
        <w:t xml:space="preserve"> I M.</w:t>
      </w:r>
      <w:r w:rsidRPr="007E06DC">
        <w:rPr>
          <w:rStyle w:val="Strong"/>
          <w:rFonts w:ascii="Arial" w:hAnsi="Arial" w:cs="Arial"/>
          <w:sz w:val="20"/>
          <w:szCs w:val="20"/>
        </w:rPr>
        <w:t xml:space="preserve"> </w:t>
      </w:r>
      <w:r w:rsidRPr="007E06DC">
        <w:rPr>
          <w:rStyle w:val="Strong"/>
          <w:rFonts w:ascii="Arial" w:hAnsi="Arial" w:cs="Arial"/>
          <w:b w:val="0"/>
          <w:sz w:val="20"/>
          <w:szCs w:val="20"/>
        </w:rPr>
        <w:t xml:space="preserve">The effect of heat treatments on the synthesis of acrylamide and its quantification by gas chromatography with a nitrogen-phosphorus </w:t>
      </w:r>
      <w:proofErr w:type="spellStart"/>
      <w:r w:rsidRPr="007E06DC">
        <w:rPr>
          <w:rStyle w:val="Strong"/>
          <w:rFonts w:ascii="Arial" w:hAnsi="Arial" w:cs="Arial"/>
          <w:b w:val="0"/>
          <w:sz w:val="20"/>
          <w:szCs w:val="20"/>
        </w:rPr>
        <w:t>detetector</w:t>
      </w:r>
      <w:proofErr w:type="spellEnd"/>
      <w:r w:rsidRPr="007E06DC">
        <w:rPr>
          <w:rStyle w:val="Strong"/>
          <w:rFonts w:ascii="Arial" w:hAnsi="Arial" w:cs="Arial"/>
          <w:b w:val="0"/>
          <w:sz w:val="20"/>
          <w:szCs w:val="20"/>
        </w:rPr>
        <w:t xml:space="preserve">. </w:t>
      </w:r>
      <w:proofErr w:type="spellStart"/>
      <w:r w:rsidRPr="007E06DC">
        <w:rPr>
          <w:rStyle w:val="Strong"/>
          <w:rFonts w:ascii="Arial" w:hAnsi="Arial" w:cs="Arial"/>
          <w:b w:val="0"/>
          <w:sz w:val="20"/>
          <w:szCs w:val="20"/>
        </w:rPr>
        <w:t>Hemijska</w:t>
      </w:r>
      <w:proofErr w:type="spellEnd"/>
      <w:r w:rsidRPr="007E06DC">
        <w:rPr>
          <w:rStyle w:val="Strong"/>
          <w:rFonts w:ascii="Arial" w:hAnsi="Arial" w:cs="Arial"/>
          <w:b w:val="0"/>
          <w:sz w:val="20"/>
          <w:szCs w:val="20"/>
        </w:rPr>
        <w:t xml:space="preserve"> </w:t>
      </w:r>
      <w:proofErr w:type="spellStart"/>
      <w:r w:rsidRPr="007E06DC">
        <w:rPr>
          <w:rStyle w:val="Strong"/>
          <w:rFonts w:ascii="Arial" w:hAnsi="Arial" w:cs="Arial"/>
          <w:b w:val="0"/>
          <w:sz w:val="20"/>
          <w:szCs w:val="20"/>
        </w:rPr>
        <w:t>industrija</w:t>
      </w:r>
      <w:proofErr w:type="spellEnd"/>
      <w:r w:rsidRPr="007E06DC">
        <w:rPr>
          <w:rStyle w:val="Strong"/>
          <w:rFonts w:ascii="Arial" w:hAnsi="Arial" w:cs="Arial"/>
          <w:b w:val="0"/>
          <w:sz w:val="20"/>
          <w:szCs w:val="20"/>
        </w:rPr>
        <w:t xml:space="preserve"> 2015</w:t>
      </w:r>
      <w:r w:rsidRPr="007E06DC">
        <w:rPr>
          <w:rStyle w:val="Strong"/>
          <w:rFonts w:ascii="Arial" w:hAnsi="Arial" w:cs="Arial"/>
          <w:sz w:val="20"/>
          <w:szCs w:val="20"/>
        </w:rPr>
        <w:t>;</w:t>
      </w:r>
      <w:r w:rsidRPr="007E06DC">
        <w:rPr>
          <w:rFonts w:ascii="Arial" w:hAnsi="Arial" w:cs="Arial"/>
          <w:b/>
          <w:sz w:val="20"/>
          <w:szCs w:val="20"/>
        </w:rPr>
        <w:t xml:space="preserve"> </w:t>
      </w:r>
      <w:r w:rsidRPr="007E06DC">
        <w:rPr>
          <w:rFonts w:ascii="Arial" w:hAnsi="Arial" w:cs="Arial"/>
          <w:sz w:val="20"/>
          <w:szCs w:val="20"/>
        </w:rPr>
        <w:t>DOI:10.2298/HEMIND141215009D</w:t>
      </w:r>
    </w:p>
    <w:p w:rsidR="007E06DC" w:rsidRPr="007E06DC" w:rsidRDefault="007E06DC" w:rsidP="007E06DC">
      <w:pPr>
        <w:numPr>
          <w:ilvl w:val="0"/>
          <w:numId w:val="2"/>
        </w:numPr>
        <w:spacing w:after="0"/>
        <w:jc w:val="both"/>
        <w:rPr>
          <w:rFonts w:ascii="Arial" w:hAnsi="Arial" w:cs="Arial"/>
          <w:sz w:val="20"/>
          <w:szCs w:val="20"/>
        </w:rPr>
      </w:pPr>
      <w:proofErr w:type="spellStart"/>
      <w:r w:rsidRPr="007E06DC">
        <w:rPr>
          <w:rFonts w:ascii="Arial" w:hAnsi="Arial" w:cs="Arial"/>
          <w:sz w:val="20"/>
          <w:szCs w:val="20"/>
        </w:rPr>
        <w:t>Delević</w:t>
      </w:r>
      <w:proofErr w:type="spellEnd"/>
      <w:r w:rsidRPr="007E06DC">
        <w:rPr>
          <w:rFonts w:ascii="Arial" w:hAnsi="Arial" w:cs="Arial"/>
          <w:sz w:val="20"/>
          <w:szCs w:val="20"/>
        </w:rPr>
        <w:t xml:space="preserve"> V, </w:t>
      </w:r>
      <w:proofErr w:type="spellStart"/>
      <w:r w:rsidRPr="007E06DC">
        <w:rPr>
          <w:rFonts w:ascii="Arial" w:hAnsi="Arial" w:cs="Arial"/>
          <w:sz w:val="20"/>
          <w:szCs w:val="20"/>
        </w:rPr>
        <w:t>Zejnilović</w:t>
      </w:r>
      <w:proofErr w:type="spellEnd"/>
      <w:r w:rsidRPr="007E06DC">
        <w:rPr>
          <w:rFonts w:ascii="Arial" w:hAnsi="Arial" w:cs="Arial"/>
          <w:sz w:val="20"/>
          <w:szCs w:val="20"/>
        </w:rPr>
        <w:t xml:space="preserve"> R, </w:t>
      </w:r>
      <w:proofErr w:type="spellStart"/>
      <w:r w:rsidRPr="007E06DC">
        <w:rPr>
          <w:rFonts w:ascii="Arial" w:hAnsi="Arial" w:cs="Arial"/>
          <w:sz w:val="20"/>
          <w:szCs w:val="20"/>
        </w:rPr>
        <w:t>Jančić-Stojanović</w:t>
      </w:r>
      <w:proofErr w:type="spellEnd"/>
      <w:r w:rsidRPr="007E06DC">
        <w:rPr>
          <w:rFonts w:ascii="Arial" w:hAnsi="Arial" w:cs="Arial"/>
          <w:sz w:val="20"/>
          <w:szCs w:val="20"/>
        </w:rPr>
        <w:t xml:space="preserve"> B, </w:t>
      </w:r>
      <w:proofErr w:type="spellStart"/>
      <w:r w:rsidRPr="007E06DC">
        <w:rPr>
          <w:rFonts w:ascii="Arial" w:hAnsi="Arial" w:cs="Arial"/>
          <w:sz w:val="20"/>
          <w:szCs w:val="20"/>
        </w:rPr>
        <w:t>Đorđević</w:t>
      </w:r>
      <w:proofErr w:type="spellEnd"/>
      <w:r w:rsidRPr="007E06DC">
        <w:rPr>
          <w:rFonts w:ascii="Arial" w:hAnsi="Arial" w:cs="Arial"/>
          <w:sz w:val="20"/>
          <w:szCs w:val="20"/>
        </w:rPr>
        <w:t xml:space="preserve"> B, </w:t>
      </w:r>
      <w:proofErr w:type="spellStart"/>
      <w:r w:rsidRPr="007E06DC">
        <w:rPr>
          <w:rFonts w:ascii="Arial" w:hAnsi="Arial" w:cs="Arial"/>
          <w:sz w:val="20"/>
          <w:szCs w:val="20"/>
        </w:rPr>
        <w:t>Tokić</w:t>
      </w:r>
      <w:proofErr w:type="spellEnd"/>
      <w:r w:rsidRPr="007E06DC">
        <w:rPr>
          <w:rFonts w:ascii="Arial" w:hAnsi="Arial" w:cs="Arial"/>
          <w:sz w:val="20"/>
          <w:szCs w:val="20"/>
        </w:rPr>
        <w:t xml:space="preserve"> </w:t>
      </w:r>
      <w:proofErr w:type="spellStart"/>
      <w:r w:rsidRPr="007E06DC">
        <w:rPr>
          <w:rFonts w:ascii="Arial" w:hAnsi="Arial" w:cs="Arial"/>
          <w:sz w:val="20"/>
          <w:szCs w:val="20"/>
        </w:rPr>
        <w:t>Zorana</w:t>
      </w:r>
      <w:proofErr w:type="spellEnd"/>
      <w:r w:rsidRPr="007E06DC">
        <w:rPr>
          <w:rFonts w:ascii="Arial" w:hAnsi="Arial" w:cs="Arial"/>
          <w:sz w:val="20"/>
          <w:szCs w:val="20"/>
        </w:rPr>
        <w:t xml:space="preserve"> N, </w:t>
      </w:r>
      <w:proofErr w:type="spellStart"/>
      <w:r w:rsidRPr="007E06DC">
        <w:rPr>
          <w:rFonts w:ascii="Arial" w:hAnsi="Arial" w:cs="Arial"/>
          <w:sz w:val="20"/>
          <w:szCs w:val="20"/>
        </w:rPr>
        <w:t>Zrnić-Ćirić</w:t>
      </w:r>
      <w:proofErr w:type="spellEnd"/>
      <w:r w:rsidRPr="007E06DC">
        <w:rPr>
          <w:rFonts w:ascii="Arial" w:hAnsi="Arial" w:cs="Arial"/>
          <w:sz w:val="20"/>
          <w:szCs w:val="20"/>
        </w:rPr>
        <w:t xml:space="preserve"> M, </w:t>
      </w:r>
      <w:proofErr w:type="spellStart"/>
      <w:r w:rsidRPr="007E06DC">
        <w:rPr>
          <w:rFonts w:ascii="Arial" w:hAnsi="Arial" w:cs="Arial"/>
          <w:sz w:val="20"/>
          <w:szCs w:val="20"/>
        </w:rPr>
        <w:t>Stanković</w:t>
      </w:r>
      <w:proofErr w:type="spellEnd"/>
      <w:r w:rsidRPr="007E06DC">
        <w:rPr>
          <w:rFonts w:ascii="Arial" w:hAnsi="Arial" w:cs="Arial"/>
          <w:sz w:val="20"/>
          <w:szCs w:val="20"/>
        </w:rPr>
        <w:t xml:space="preserve"> I.</w:t>
      </w:r>
      <w:r w:rsidRPr="007E06DC">
        <w:rPr>
          <w:rFonts w:ascii="Arial" w:hAnsi="Arial" w:cs="Arial"/>
          <w:b/>
          <w:sz w:val="20"/>
          <w:szCs w:val="20"/>
        </w:rPr>
        <w:t xml:space="preserve"> </w:t>
      </w:r>
      <w:r w:rsidRPr="007E06DC">
        <w:rPr>
          <w:rStyle w:val="Strong"/>
          <w:rFonts w:ascii="Arial" w:hAnsi="Arial" w:cs="Arial"/>
          <w:b w:val="0"/>
          <w:sz w:val="20"/>
          <w:szCs w:val="20"/>
        </w:rPr>
        <w:t xml:space="preserve">Quantification of acrylamide in foods selected by using gas chromatography tandem mass spectrometry. </w:t>
      </w:r>
      <w:proofErr w:type="spellStart"/>
      <w:r w:rsidRPr="007E06DC">
        <w:rPr>
          <w:rStyle w:val="Strong"/>
          <w:rFonts w:ascii="Arial" w:hAnsi="Arial" w:cs="Arial"/>
          <w:b w:val="0"/>
          <w:sz w:val="20"/>
          <w:szCs w:val="20"/>
        </w:rPr>
        <w:t>Hemijska</w:t>
      </w:r>
      <w:proofErr w:type="spellEnd"/>
      <w:r w:rsidRPr="007E06DC">
        <w:rPr>
          <w:rStyle w:val="Strong"/>
          <w:rFonts w:ascii="Arial" w:hAnsi="Arial" w:cs="Arial"/>
          <w:b w:val="0"/>
          <w:sz w:val="20"/>
          <w:szCs w:val="20"/>
        </w:rPr>
        <w:t xml:space="preserve"> </w:t>
      </w:r>
      <w:proofErr w:type="spellStart"/>
      <w:r w:rsidRPr="007E06DC">
        <w:rPr>
          <w:rStyle w:val="Strong"/>
          <w:rFonts w:ascii="Arial" w:hAnsi="Arial" w:cs="Arial"/>
          <w:b w:val="0"/>
          <w:sz w:val="20"/>
          <w:szCs w:val="20"/>
        </w:rPr>
        <w:t>industrija</w:t>
      </w:r>
      <w:proofErr w:type="spellEnd"/>
      <w:r w:rsidRPr="007E06DC">
        <w:rPr>
          <w:rStyle w:val="Strong"/>
          <w:rFonts w:ascii="Arial" w:hAnsi="Arial" w:cs="Arial"/>
          <w:b w:val="0"/>
          <w:sz w:val="20"/>
          <w:szCs w:val="20"/>
        </w:rPr>
        <w:t xml:space="preserve"> 2015;</w:t>
      </w:r>
      <w:r w:rsidRPr="007E06DC">
        <w:rPr>
          <w:rStyle w:val="Strong"/>
          <w:rFonts w:ascii="Arial" w:hAnsi="Arial" w:cs="Arial"/>
          <w:sz w:val="20"/>
          <w:szCs w:val="20"/>
        </w:rPr>
        <w:t xml:space="preserve"> </w:t>
      </w:r>
      <w:r w:rsidRPr="007E06DC">
        <w:rPr>
          <w:rFonts w:ascii="Arial" w:hAnsi="Arial" w:cs="Arial"/>
          <w:sz w:val="20"/>
          <w:szCs w:val="20"/>
        </w:rPr>
        <w:t>DOI:10.2298/HEMIND150225027D</w:t>
      </w:r>
    </w:p>
    <w:p w:rsidR="007E06DC" w:rsidRPr="007E06DC" w:rsidRDefault="007E06DC" w:rsidP="007E06DC">
      <w:pPr>
        <w:pStyle w:val="ListParagraph"/>
        <w:numPr>
          <w:ilvl w:val="0"/>
          <w:numId w:val="2"/>
        </w:numPr>
        <w:jc w:val="both"/>
        <w:rPr>
          <w:rFonts w:ascii="Arial" w:hAnsi="Arial" w:cs="Arial"/>
          <w:sz w:val="20"/>
          <w:szCs w:val="20"/>
        </w:rPr>
      </w:pPr>
      <w:proofErr w:type="spellStart"/>
      <w:r w:rsidRPr="007E06DC">
        <w:rPr>
          <w:rFonts w:ascii="Arial" w:hAnsi="Arial" w:cs="Arial"/>
          <w:sz w:val="20"/>
          <w:szCs w:val="20"/>
        </w:rPr>
        <w:t>Koricanac</w:t>
      </w:r>
      <w:proofErr w:type="spellEnd"/>
      <w:r w:rsidRPr="007E06DC">
        <w:rPr>
          <w:rFonts w:ascii="Arial" w:hAnsi="Arial" w:cs="Arial"/>
          <w:sz w:val="20"/>
          <w:szCs w:val="20"/>
        </w:rPr>
        <w:t xml:space="preserve"> V, </w:t>
      </w:r>
      <w:proofErr w:type="spellStart"/>
      <w:r w:rsidRPr="007E06DC">
        <w:rPr>
          <w:rFonts w:ascii="Arial" w:hAnsi="Arial" w:cs="Arial"/>
          <w:sz w:val="20"/>
          <w:szCs w:val="20"/>
        </w:rPr>
        <w:t>Vranic</w:t>
      </w:r>
      <w:proofErr w:type="spellEnd"/>
      <w:r w:rsidRPr="007E06DC">
        <w:rPr>
          <w:rFonts w:ascii="Arial" w:hAnsi="Arial" w:cs="Arial"/>
          <w:sz w:val="20"/>
          <w:szCs w:val="20"/>
        </w:rPr>
        <w:t xml:space="preserve"> D, </w:t>
      </w:r>
      <w:proofErr w:type="spellStart"/>
      <w:r w:rsidRPr="007E06DC">
        <w:rPr>
          <w:rFonts w:ascii="Arial" w:hAnsi="Arial" w:cs="Arial"/>
          <w:sz w:val="20"/>
          <w:szCs w:val="20"/>
        </w:rPr>
        <w:t>Lilic</w:t>
      </w:r>
      <w:proofErr w:type="spellEnd"/>
      <w:r w:rsidRPr="007E06DC">
        <w:rPr>
          <w:rFonts w:ascii="Arial" w:hAnsi="Arial" w:cs="Arial"/>
          <w:sz w:val="20"/>
          <w:szCs w:val="20"/>
        </w:rPr>
        <w:t xml:space="preserve"> S, Milicevic D, </w:t>
      </w:r>
      <w:proofErr w:type="spellStart"/>
      <w:r w:rsidRPr="007E06DC">
        <w:rPr>
          <w:rFonts w:ascii="Arial" w:hAnsi="Arial" w:cs="Arial"/>
          <w:sz w:val="20"/>
          <w:szCs w:val="20"/>
        </w:rPr>
        <w:t>Sobajic</w:t>
      </w:r>
      <w:proofErr w:type="spellEnd"/>
      <w:r w:rsidRPr="007E06DC">
        <w:rPr>
          <w:rFonts w:ascii="Arial" w:hAnsi="Arial" w:cs="Arial"/>
          <w:sz w:val="20"/>
          <w:szCs w:val="20"/>
        </w:rPr>
        <w:t xml:space="preserve"> S, </w:t>
      </w:r>
      <w:proofErr w:type="spellStart"/>
      <w:r w:rsidRPr="007E06DC">
        <w:rPr>
          <w:rFonts w:ascii="Arial" w:hAnsi="Arial" w:cs="Arial"/>
          <w:sz w:val="20"/>
          <w:szCs w:val="20"/>
        </w:rPr>
        <w:t>Zrnic</w:t>
      </w:r>
      <w:proofErr w:type="spellEnd"/>
      <w:r w:rsidRPr="007E06DC">
        <w:rPr>
          <w:rFonts w:ascii="Arial" w:hAnsi="Arial" w:cs="Arial"/>
          <w:sz w:val="20"/>
          <w:szCs w:val="20"/>
        </w:rPr>
        <w:t xml:space="preserve"> M. Total phosphorus content in various types of cooked sausages from the Serbian market. </w:t>
      </w:r>
      <w:proofErr w:type="spellStart"/>
      <w:r w:rsidRPr="007E06DC">
        <w:rPr>
          <w:rFonts w:ascii="Arial" w:hAnsi="Arial" w:cs="Arial"/>
          <w:sz w:val="20"/>
          <w:szCs w:val="20"/>
        </w:rPr>
        <w:t>Proceedingsfrom</w:t>
      </w:r>
      <w:proofErr w:type="spellEnd"/>
      <w:r w:rsidRPr="007E06DC">
        <w:rPr>
          <w:rFonts w:ascii="Arial" w:hAnsi="Arial" w:cs="Arial"/>
          <w:sz w:val="20"/>
          <w:szCs w:val="20"/>
        </w:rPr>
        <w:t xml:space="preserve"> International 58th Meat Industry Conference „Meat Safety and Quality: Where it </w:t>
      </w:r>
      <w:proofErr w:type="gramStart"/>
      <w:r w:rsidRPr="007E06DC">
        <w:rPr>
          <w:rFonts w:ascii="Arial" w:hAnsi="Arial" w:cs="Arial"/>
          <w:sz w:val="20"/>
          <w:szCs w:val="20"/>
        </w:rPr>
        <w:t>goes“</w:t>
      </w:r>
      <w:proofErr w:type="gramEnd"/>
      <w:r w:rsidRPr="007E06DC">
        <w:rPr>
          <w:rFonts w:ascii="Arial" w:hAnsi="Arial" w:cs="Arial"/>
          <w:sz w:val="20"/>
          <w:szCs w:val="20"/>
        </w:rPr>
        <w:t xml:space="preserve">. Procedia Food Science, Editors Reinhard </w:t>
      </w:r>
      <w:proofErr w:type="spellStart"/>
      <w:r w:rsidRPr="007E06DC">
        <w:rPr>
          <w:rFonts w:ascii="Arial" w:hAnsi="Arial" w:cs="Arial"/>
          <w:sz w:val="20"/>
          <w:szCs w:val="20"/>
        </w:rPr>
        <w:t>Fiess</w:t>
      </w:r>
      <w:proofErr w:type="spellEnd"/>
      <w:r w:rsidRPr="007E06DC">
        <w:rPr>
          <w:rFonts w:ascii="Arial" w:hAnsi="Arial" w:cs="Arial"/>
          <w:sz w:val="20"/>
          <w:szCs w:val="20"/>
        </w:rPr>
        <w:t>, Sheryl Avery, ISSN 2211-601</w:t>
      </w:r>
      <w:proofErr w:type="gramStart"/>
      <w:r w:rsidRPr="007E06DC">
        <w:rPr>
          <w:rFonts w:ascii="Arial" w:hAnsi="Arial" w:cs="Arial"/>
          <w:sz w:val="20"/>
          <w:szCs w:val="20"/>
        </w:rPr>
        <w:t>X,vol.</w:t>
      </w:r>
      <w:proofErr w:type="gramEnd"/>
      <w:r w:rsidRPr="007E06DC">
        <w:rPr>
          <w:rFonts w:ascii="Arial" w:hAnsi="Arial" w:cs="Arial"/>
          <w:sz w:val="20"/>
          <w:szCs w:val="20"/>
        </w:rPr>
        <w:t xml:space="preserve"> 5, 2015, 152-155</w:t>
      </w:r>
    </w:p>
    <w:p w:rsidR="007E06DC" w:rsidRPr="007E06DC" w:rsidRDefault="007E06DC" w:rsidP="007E06DC">
      <w:pPr>
        <w:pStyle w:val="ListParagraph"/>
        <w:numPr>
          <w:ilvl w:val="0"/>
          <w:numId w:val="2"/>
        </w:numPr>
        <w:jc w:val="both"/>
        <w:rPr>
          <w:rFonts w:ascii="Arial" w:hAnsi="Arial" w:cs="Arial"/>
          <w:sz w:val="20"/>
          <w:szCs w:val="20"/>
        </w:rPr>
      </w:pPr>
      <w:proofErr w:type="spellStart"/>
      <w:r w:rsidRPr="007E06DC">
        <w:rPr>
          <w:rFonts w:ascii="Arial" w:hAnsi="Arial" w:cs="Arial"/>
          <w:sz w:val="20"/>
          <w:szCs w:val="20"/>
        </w:rPr>
        <w:t>Milašinović</w:t>
      </w:r>
      <w:proofErr w:type="spellEnd"/>
      <w:r w:rsidRPr="007E06DC">
        <w:rPr>
          <w:rFonts w:ascii="Arial" w:hAnsi="Arial" w:cs="Arial"/>
          <w:sz w:val="20"/>
          <w:szCs w:val="20"/>
        </w:rPr>
        <w:t xml:space="preserve"> N, </w:t>
      </w:r>
      <w:proofErr w:type="spellStart"/>
      <w:r w:rsidRPr="007E06DC">
        <w:rPr>
          <w:rFonts w:ascii="Arial" w:hAnsi="Arial" w:cs="Arial"/>
          <w:sz w:val="20"/>
          <w:szCs w:val="20"/>
        </w:rPr>
        <w:t>Vidović</w:t>
      </w:r>
      <w:proofErr w:type="spellEnd"/>
      <w:r w:rsidRPr="007E06DC">
        <w:rPr>
          <w:rFonts w:ascii="Arial" w:hAnsi="Arial" w:cs="Arial"/>
          <w:sz w:val="20"/>
          <w:szCs w:val="20"/>
        </w:rPr>
        <w:t xml:space="preserve"> B, </w:t>
      </w:r>
      <w:proofErr w:type="spellStart"/>
      <w:r w:rsidRPr="007E06DC">
        <w:rPr>
          <w:rFonts w:ascii="Arial" w:hAnsi="Arial" w:cs="Arial"/>
          <w:sz w:val="20"/>
          <w:szCs w:val="20"/>
        </w:rPr>
        <w:t>Čalija</w:t>
      </w:r>
      <w:proofErr w:type="spellEnd"/>
      <w:r w:rsidRPr="007E06DC">
        <w:rPr>
          <w:rFonts w:ascii="Arial" w:hAnsi="Arial" w:cs="Arial"/>
          <w:sz w:val="20"/>
          <w:szCs w:val="20"/>
        </w:rPr>
        <w:t xml:space="preserve"> B. Chromatographic techniques as reliable tools for authentication and adulteration of dietary supplements. Thematic Conference Proceedings of International Significance, International Scientific Conference "Archibald Reiss Days", 2017 November 7-9, Academy of Criminalistic and Police Studies, Belgrade, Serbia; pp 339-351.</w:t>
      </w:r>
    </w:p>
    <w:p w:rsidR="007E06DC" w:rsidRPr="007E06DC" w:rsidRDefault="007E06DC" w:rsidP="007E06DC">
      <w:pPr>
        <w:pStyle w:val="ListParagraph"/>
        <w:numPr>
          <w:ilvl w:val="0"/>
          <w:numId w:val="2"/>
        </w:numPr>
        <w:jc w:val="both"/>
        <w:rPr>
          <w:rFonts w:ascii="Arial" w:hAnsi="Arial" w:cs="Arial"/>
          <w:sz w:val="20"/>
          <w:szCs w:val="20"/>
        </w:rPr>
      </w:pPr>
      <w:proofErr w:type="spellStart"/>
      <w:r w:rsidRPr="007E06DC">
        <w:rPr>
          <w:rFonts w:ascii="Arial" w:hAnsi="Arial" w:cs="Arial"/>
          <w:sz w:val="20"/>
          <w:szCs w:val="20"/>
        </w:rPr>
        <w:t>Stanković</w:t>
      </w:r>
      <w:proofErr w:type="spellEnd"/>
      <w:r w:rsidRPr="007E06DC">
        <w:rPr>
          <w:rFonts w:ascii="Arial" w:hAnsi="Arial" w:cs="Arial"/>
          <w:sz w:val="20"/>
          <w:szCs w:val="20"/>
        </w:rPr>
        <w:t xml:space="preserve"> I, </w:t>
      </w:r>
      <w:proofErr w:type="spellStart"/>
      <w:r w:rsidRPr="007E06DC">
        <w:rPr>
          <w:rFonts w:ascii="Arial" w:hAnsi="Arial" w:cs="Arial"/>
          <w:sz w:val="20"/>
          <w:szCs w:val="20"/>
        </w:rPr>
        <w:t>Zrnić</w:t>
      </w:r>
      <w:proofErr w:type="spellEnd"/>
      <w:r w:rsidRPr="007E06DC">
        <w:rPr>
          <w:rFonts w:ascii="Arial" w:hAnsi="Arial" w:cs="Arial"/>
          <w:sz w:val="20"/>
          <w:szCs w:val="20"/>
        </w:rPr>
        <w:t xml:space="preserve"> </w:t>
      </w:r>
      <w:proofErr w:type="spellStart"/>
      <w:r w:rsidRPr="007E06DC">
        <w:rPr>
          <w:rFonts w:ascii="Arial" w:hAnsi="Arial" w:cs="Arial"/>
          <w:sz w:val="20"/>
          <w:szCs w:val="20"/>
        </w:rPr>
        <w:t>Ćirić</w:t>
      </w:r>
      <w:proofErr w:type="spellEnd"/>
      <w:r w:rsidRPr="007E06DC">
        <w:rPr>
          <w:rFonts w:ascii="Arial" w:hAnsi="Arial" w:cs="Arial"/>
          <w:sz w:val="20"/>
          <w:szCs w:val="20"/>
        </w:rPr>
        <w:t xml:space="preserve"> M. </w:t>
      </w:r>
      <w:proofErr w:type="spellStart"/>
      <w:r w:rsidRPr="007E06DC">
        <w:rPr>
          <w:rFonts w:ascii="Arial" w:hAnsi="Arial" w:cs="Arial"/>
          <w:sz w:val="20"/>
          <w:szCs w:val="20"/>
        </w:rPr>
        <w:t>Celijačna</w:t>
      </w:r>
      <w:proofErr w:type="spellEnd"/>
      <w:r w:rsidRPr="007E06DC">
        <w:rPr>
          <w:rFonts w:ascii="Arial" w:hAnsi="Arial" w:cs="Arial"/>
          <w:sz w:val="20"/>
          <w:szCs w:val="20"/>
        </w:rPr>
        <w:t xml:space="preserve"> </w:t>
      </w:r>
      <w:proofErr w:type="spellStart"/>
      <w:r w:rsidRPr="007E06DC">
        <w:rPr>
          <w:rFonts w:ascii="Arial" w:hAnsi="Arial" w:cs="Arial"/>
          <w:sz w:val="20"/>
          <w:szCs w:val="20"/>
        </w:rPr>
        <w:t>bolest</w:t>
      </w:r>
      <w:proofErr w:type="spellEnd"/>
      <w:r w:rsidRPr="007E06DC">
        <w:rPr>
          <w:rFonts w:ascii="Arial" w:hAnsi="Arial" w:cs="Arial"/>
          <w:sz w:val="20"/>
          <w:szCs w:val="20"/>
        </w:rPr>
        <w:t xml:space="preserve"> i </w:t>
      </w:r>
      <w:proofErr w:type="spellStart"/>
      <w:r w:rsidRPr="007E06DC">
        <w:rPr>
          <w:rFonts w:ascii="Arial" w:hAnsi="Arial" w:cs="Arial"/>
          <w:sz w:val="20"/>
          <w:szCs w:val="20"/>
        </w:rPr>
        <w:t>dijetetski</w:t>
      </w:r>
      <w:proofErr w:type="spellEnd"/>
      <w:r w:rsidRPr="007E06DC">
        <w:rPr>
          <w:rFonts w:ascii="Arial" w:hAnsi="Arial" w:cs="Arial"/>
          <w:sz w:val="20"/>
          <w:szCs w:val="20"/>
        </w:rPr>
        <w:t xml:space="preserve"> </w:t>
      </w:r>
      <w:proofErr w:type="spellStart"/>
      <w:r w:rsidRPr="007E06DC">
        <w:rPr>
          <w:rFonts w:ascii="Arial" w:hAnsi="Arial" w:cs="Arial"/>
          <w:sz w:val="20"/>
          <w:szCs w:val="20"/>
        </w:rPr>
        <w:t>proizvodi</w:t>
      </w:r>
      <w:proofErr w:type="spellEnd"/>
      <w:r w:rsidRPr="007E06DC">
        <w:rPr>
          <w:rFonts w:ascii="Arial" w:hAnsi="Arial" w:cs="Arial"/>
          <w:sz w:val="20"/>
          <w:szCs w:val="20"/>
        </w:rPr>
        <w:t xml:space="preserve"> za </w:t>
      </w:r>
      <w:proofErr w:type="spellStart"/>
      <w:r w:rsidRPr="007E06DC">
        <w:rPr>
          <w:rFonts w:ascii="Arial" w:hAnsi="Arial" w:cs="Arial"/>
          <w:sz w:val="20"/>
          <w:szCs w:val="20"/>
        </w:rPr>
        <w:t>osobe</w:t>
      </w:r>
      <w:proofErr w:type="spellEnd"/>
      <w:r w:rsidRPr="007E06DC">
        <w:rPr>
          <w:rFonts w:ascii="Arial" w:hAnsi="Arial" w:cs="Arial"/>
          <w:sz w:val="20"/>
          <w:szCs w:val="20"/>
        </w:rPr>
        <w:t xml:space="preserve"> </w:t>
      </w:r>
      <w:proofErr w:type="spellStart"/>
      <w:r w:rsidRPr="007E06DC">
        <w:rPr>
          <w:rFonts w:ascii="Arial" w:hAnsi="Arial" w:cs="Arial"/>
          <w:sz w:val="20"/>
          <w:szCs w:val="20"/>
        </w:rPr>
        <w:t>na</w:t>
      </w:r>
      <w:proofErr w:type="spellEnd"/>
      <w:r w:rsidRPr="007E06DC">
        <w:rPr>
          <w:rFonts w:ascii="Arial" w:hAnsi="Arial" w:cs="Arial"/>
          <w:sz w:val="20"/>
          <w:szCs w:val="20"/>
        </w:rPr>
        <w:t xml:space="preserve"> </w:t>
      </w:r>
      <w:proofErr w:type="spellStart"/>
      <w:r w:rsidRPr="007E06DC">
        <w:rPr>
          <w:rFonts w:ascii="Arial" w:hAnsi="Arial" w:cs="Arial"/>
          <w:sz w:val="20"/>
          <w:szCs w:val="20"/>
        </w:rPr>
        <w:t>dijeti</w:t>
      </w:r>
      <w:proofErr w:type="spellEnd"/>
      <w:r w:rsidRPr="007E06DC">
        <w:rPr>
          <w:rFonts w:ascii="Arial" w:hAnsi="Arial" w:cs="Arial"/>
          <w:sz w:val="20"/>
          <w:szCs w:val="20"/>
        </w:rPr>
        <w:t xml:space="preserve"> bez </w:t>
      </w:r>
      <w:proofErr w:type="spellStart"/>
      <w:r w:rsidRPr="007E06DC">
        <w:rPr>
          <w:rFonts w:ascii="Arial" w:hAnsi="Arial" w:cs="Arial"/>
          <w:sz w:val="20"/>
          <w:szCs w:val="20"/>
        </w:rPr>
        <w:t>glutena</w:t>
      </w:r>
      <w:proofErr w:type="spellEnd"/>
      <w:r w:rsidRPr="007E06DC">
        <w:rPr>
          <w:rFonts w:ascii="Arial" w:hAnsi="Arial" w:cs="Arial"/>
          <w:sz w:val="20"/>
          <w:szCs w:val="20"/>
        </w:rPr>
        <w:t xml:space="preserve">. </w:t>
      </w:r>
      <w:proofErr w:type="spellStart"/>
      <w:r w:rsidRPr="007E06DC">
        <w:rPr>
          <w:rFonts w:ascii="Arial" w:hAnsi="Arial" w:cs="Arial"/>
          <w:sz w:val="20"/>
          <w:szCs w:val="20"/>
        </w:rPr>
        <w:t>Arhiv</w:t>
      </w:r>
      <w:proofErr w:type="spellEnd"/>
      <w:r w:rsidRPr="007E06DC">
        <w:rPr>
          <w:rFonts w:ascii="Arial" w:hAnsi="Arial" w:cs="Arial"/>
          <w:sz w:val="20"/>
          <w:szCs w:val="20"/>
        </w:rPr>
        <w:t xml:space="preserve"> za </w:t>
      </w:r>
      <w:proofErr w:type="spellStart"/>
      <w:r w:rsidRPr="007E06DC">
        <w:rPr>
          <w:rFonts w:ascii="Arial" w:hAnsi="Arial" w:cs="Arial"/>
          <w:sz w:val="20"/>
          <w:szCs w:val="20"/>
        </w:rPr>
        <w:t>farmaciju</w:t>
      </w:r>
      <w:proofErr w:type="spellEnd"/>
      <w:r w:rsidRPr="007E06DC">
        <w:rPr>
          <w:rFonts w:ascii="Arial" w:hAnsi="Arial" w:cs="Arial"/>
          <w:sz w:val="20"/>
          <w:szCs w:val="20"/>
        </w:rPr>
        <w:t xml:space="preserve"> 2017; 67: 143– 149.  </w:t>
      </w:r>
    </w:p>
    <w:p w:rsidR="007E06DC" w:rsidRPr="007E06DC" w:rsidRDefault="007E06DC" w:rsidP="007E06DC">
      <w:pPr>
        <w:jc w:val="both"/>
        <w:rPr>
          <w:rFonts w:ascii="Arial" w:hAnsi="Arial" w:cs="Arial"/>
          <w:sz w:val="20"/>
          <w:szCs w:val="20"/>
        </w:rPr>
      </w:pPr>
    </w:p>
    <w:p w:rsidR="007E06DC" w:rsidRPr="007E06DC" w:rsidRDefault="007E06DC" w:rsidP="007E06DC">
      <w:pPr>
        <w:jc w:val="both"/>
        <w:rPr>
          <w:rFonts w:ascii="Arial" w:hAnsi="Arial" w:cs="Arial"/>
          <w:sz w:val="20"/>
          <w:szCs w:val="20"/>
          <w:u w:val="single"/>
          <w:lang w:val="sr-Latn-RS"/>
        </w:rPr>
      </w:pPr>
    </w:p>
    <w:p w:rsidR="007E06DC" w:rsidRPr="007E06DC" w:rsidRDefault="007E06DC" w:rsidP="007E06DC">
      <w:pPr>
        <w:jc w:val="both"/>
        <w:rPr>
          <w:rFonts w:ascii="Arial" w:hAnsi="Arial" w:cs="Arial"/>
          <w:sz w:val="20"/>
          <w:szCs w:val="20"/>
          <w:u w:val="single"/>
        </w:rPr>
      </w:pPr>
    </w:p>
    <w:p w:rsidR="00643EBA" w:rsidRPr="007E06DC" w:rsidRDefault="00643EBA" w:rsidP="007E06DC">
      <w:pPr>
        <w:jc w:val="both"/>
        <w:rPr>
          <w:rFonts w:ascii="Arial" w:hAnsi="Arial" w:cs="Arial"/>
          <w:sz w:val="20"/>
          <w:szCs w:val="20"/>
        </w:rPr>
      </w:pPr>
    </w:p>
    <w:sectPr w:rsidR="00643EBA" w:rsidRPr="007E0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2FDC"/>
    <w:multiLevelType w:val="hybridMultilevel"/>
    <w:tmpl w:val="57E09E56"/>
    <w:lvl w:ilvl="0" w:tplc="F426DE24">
      <w:start w:val="1"/>
      <w:numFmt w:val="decimal"/>
      <w:lvlText w:val="%1."/>
      <w:lvlJc w:val="left"/>
      <w:pPr>
        <w:tabs>
          <w:tab w:val="num" w:pos="720"/>
        </w:tabs>
        <w:ind w:left="720" w:hanging="360"/>
      </w:pPr>
      <w:rPr>
        <w:b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15:restartNumberingAfterBreak="0">
    <w:nsid w:val="559F7E5D"/>
    <w:multiLevelType w:val="hybridMultilevel"/>
    <w:tmpl w:val="57E09E56"/>
    <w:lvl w:ilvl="0" w:tplc="F426DE24">
      <w:start w:val="1"/>
      <w:numFmt w:val="decimal"/>
      <w:lvlText w:val="%1."/>
      <w:lvlJc w:val="left"/>
      <w:pPr>
        <w:tabs>
          <w:tab w:val="num" w:pos="720"/>
        </w:tabs>
        <w:ind w:left="720" w:hanging="360"/>
      </w:pPr>
      <w:rPr>
        <w:b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DC"/>
    <w:rsid w:val="00643EBA"/>
    <w:rsid w:val="007E06DC"/>
    <w:rsid w:val="00D34207"/>
    <w:rsid w:val="00FB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7D00"/>
  <w15:chartTrackingRefBased/>
  <w15:docId w15:val="{05D15E88-52BB-4920-B65D-EE98E302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6DC"/>
    <w:pPr>
      <w:spacing w:after="200" w:line="276" w:lineRule="auto"/>
    </w:pPr>
  </w:style>
  <w:style w:type="paragraph" w:styleId="Heading1">
    <w:name w:val="heading 1"/>
    <w:basedOn w:val="Normal"/>
    <w:next w:val="Normal"/>
    <w:link w:val="Heading1Char"/>
    <w:uiPriority w:val="9"/>
    <w:qFormat/>
    <w:rsid w:val="007E06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DC"/>
    <w:pPr>
      <w:ind w:left="720"/>
      <w:contextualSpacing/>
    </w:pPr>
  </w:style>
  <w:style w:type="character" w:styleId="Strong">
    <w:name w:val="Strong"/>
    <w:qFormat/>
    <w:rsid w:val="007E06DC"/>
    <w:rPr>
      <w:b/>
      <w:bCs/>
    </w:rPr>
  </w:style>
  <w:style w:type="paragraph" w:styleId="NoSpacing">
    <w:name w:val="No Spacing"/>
    <w:uiPriority w:val="1"/>
    <w:qFormat/>
    <w:rsid w:val="007E06DC"/>
    <w:pPr>
      <w:spacing w:after="0" w:line="240" w:lineRule="auto"/>
    </w:pPr>
  </w:style>
  <w:style w:type="character" w:customStyle="1" w:styleId="Heading1Char">
    <w:name w:val="Heading 1 Char"/>
    <w:basedOn w:val="DefaultParagraphFont"/>
    <w:link w:val="Heading1"/>
    <w:uiPriority w:val="9"/>
    <w:rsid w:val="007E06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3</cp:revision>
  <dcterms:created xsi:type="dcterms:W3CDTF">2018-12-15T22:03:00Z</dcterms:created>
  <dcterms:modified xsi:type="dcterms:W3CDTF">2018-12-21T09:05:00Z</dcterms:modified>
</cp:coreProperties>
</file>